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578E" w14:textId="67FBFD3A" w:rsidR="003E4A46" w:rsidRPr="006C4F24" w:rsidRDefault="006C4F24" w:rsidP="006C4F24">
      <w:pPr>
        <w:pStyle w:val="Title"/>
        <w:jc w:val="center"/>
        <w:rPr>
          <w:rFonts w:ascii="Times New Roman" w:hAnsi="Times New Roman" w:cs="Times New Roman"/>
          <w:sz w:val="32"/>
          <w:szCs w:val="32"/>
        </w:rPr>
      </w:pPr>
      <w:r w:rsidRPr="006C4F24">
        <w:rPr>
          <w:rFonts w:ascii="Times New Roman" w:hAnsi="Times New Roman" w:cs="Times New Roman"/>
          <w:sz w:val="32"/>
          <w:szCs w:val="32"/>
        </w:rPr>
        <w:t>JOURNAL PROMPT #1</w:t>
      </w:r>
    </w:p>
    <w:p w14:paraId="1BBBE2C9" w14:textId="77777777" w:rsidR="006C4F24" w:rsidRPr="006C4F24" w:rsidRDefault="006C4F24" w:rsidP="006C4F24">
      <w:pPr>
        <w:pStyle w:val="Subtitle"/>
        <w:jc w:val="center"/>
        <w:rPr>
          <w:rFonts w:ascii="Times New Roman" w:hAnsi="Times New Roman" w:cs="Times New Roman"/>
          <w:sz w:val="24"/>
          <w:szCs w:val="24"/>
        </w:rPr>
      </w:pPr>
      <w:r w:rsidRPr="006C4F24">
        <w:rPr>
          <w:rFonts w:ascii="Times New Roman" w:hAnsi="Times New Roman" w:cs="Times New Roman"/>
          <w:sz w:val="24"/>
          <w:szCs w:val="24"/>
        </w:rPr>
        <w:t>PSY 494 – PSYCHOLOGY OF PREJUDICE AND DISCRIMINATION</w:t>
      </w:r>
    </w:p>
    <w:p w14:paraId="492E994C" w14:textId="77777777" w:rsidR="006C4F24" w:rsidRPr="006C4F24" w:rsidRDefault="006C4F24" w:rsidP="006C4F24">
      <w:pPr>
        <w:rPr>
          <w:rFonts w:ascii="Times New Roman" w:hAnsi="Times New Roman" w:cs="Times New Roman"/>
        </w:rPr>
      </w:pPr>
    </w:p>
    <w:p w14:paraId="716EDC54" w14:textId="5E627CB5" w:rsidR="006C4F24" w:rsidRPr="006C4F24" w:rsidRDefault="006C4F24">
      <w:pPr>
        <w:rPr>
          <w:rFonts w:ascii="Times New Roman" w:hAnsi="Times New Roman" w:cs="Times New Roman"/>
        </w:rPr>
      </w:pPr>
      <w:r w:rsidRPr="006C4F24">
        <w:rPr>
          <w:rFonts w:ascii="Times New Roman" w:hAnsi="Times New Roman" w:cs="Times New Roman"/>
        </w:rPr>
        <w:t xml:space="preserve">For prompt #1, begin by responding to Dr. </w:t>
      </w:r>
      <w:proofErr w:type="spellStart"/>
      <w:r w:rsidRPr="006C4F24">
        <w:rPr>
          <w:rFonts w:ascii="Times New Roman" w:hAnsi="Times New Roman" w:cs="Times New Roman"/>
        </w:rPr>
        <w:t>Kendi’s</w:t>
      </w:r>
      <w:proofErr w:type="spellEnd"/>
      <w:r w:rsidRPr="006C4F24">
        <w:rPr>
          <w:rFonts w:ascii="Times New Roman" w:hAnsi="Times New Roman" w:cs="Times New Roman"/>
        </w:rPr>
        <w:t xml:space="preserve"> question, “What’s the problem with being ‘not racist’? (p. 9)” and explain the distinction that he makes between being ‘not racist’ versus ‘anti-racist’ as the opposite of ‘racist’. Then, review and reflect on what he shares about his own experience and personal growth with racist thinking on the second to last pages of the introduction (p. 10, beginning with “THE GOOD NEWS”). How does his honesty help give us space to acknowledge and name our own racist behaviors and attitudes? </w:t>
      </w:r>
      <w:r>
        <w:rPr>
          <w:rFonts w:ascii="Times New Roman" w:hAnsi="Times New Roman" w:cs="Times New Roman"/>
        </w:rPr>
        <w:t>Describe an</w:t>
      </w:r>
      <w:r w:rsidRPr="006C4F24">
        <w:rPr>
          <w:rFonts w:ascii="Times New Roman" w:hAnsi="Times New Roman" w:cs="Times New Roman"/>
        </w:rPr>
        <w:t xml:space="preserve"> example from your own life or that you have seen in the media that illustrates this type of change</w:t>
      </w:r>
      <w:r>
        <w:rPr>
          <w:rFonts w:ascii="Times New Roman" w:hAnsi="Times New Roman" w:cs="Times New Roman"/>
        </w:rPr>
        <w:t>.</w:t>
      </w:r>
      <w:r w:rsidRPr="006C4F24">
        <w:rPr>
          <w:rFonts w:ascii="Times New Roman" w:hAnsi="Times New Roman" w:cs="Times New Roman"/>
        </w:rPr>
        <w:t xml:space="preserve"> If you can’t think of any examples, that’s okay; instead, reflect on and discuss some of the potential reasons why nothing comes to mind?</w:t>
      </w:r>
    </w:p>
    <w:p w14:paraId="4B2ECA2D" w14:textId="0791C0D7" w:rsidR="006C4F24" w:rsidRPr="006C4F24" w:rsidRDefault="006C4F24" w:rsidP="006C4F24">
      <w:pPr>
        <w:pStyle w:val="Heading1"/>
        <w:rPr>
          <w:rFonts w:ascii="Times New Roman" w:hAnsi="Times New Roman" w:cs="Times New Roman"/>
          <w:sz w:val="28"/>
          <w:szCs w:val="28"/>
        </w:rPr>
      </w:pPr>
      <w:r w:rsidRPr="006C4F24">
        <w:rPr>
          <w:rFonts w:ascii="Times New Roman" w:hAnsi="Times New Roman" w:cs="Times New Roman"/>
          <w:sz w:val="28"/>
          <w:szCs w:val="28"/>
        </w:rPr>
        <w:t>KEY POINTS TO ADDRESS:</w:t>
      </w:r>
    </w:p>
    <w:p w14:paraId="7D9FB29F" w14:textId="110A7093" w:rsidR="006C4F24" w:rsidRPr="006C4F24" w:rsidRDefault="006C4F24" w:rsidP="006C4F24">
      <w:pPr>
        <w:pStyle w:val="ListParagraph"/>
        <w:numPr>
          <w:ilvl w:val="0"/>
          <w:numId w:val="1"/>
        </w:numPr>
      </w:pPr>
      <w:r>
        <w:rPr>
          <w:rFonts w:ascii="Times New Roman" w:hAnsi="Times New Roman" w:cs="Times New Roman"/>
        </w:rPr>
        <w:t xml:space="preserve">Respond to the question author’s question </w:t>
      </w:r>
      <w:r w:rsidRPr="006C4F24">
        <w:rPr>
          <w:rFonts w:ascii="Times New Roman" w:hAnsi="Times New Roman" w:cs="Times New Roman"/>
        </w:rPr>
        <w:t>“What’s the problem with being ‘not racist’?”</w:t>
      </w:r>
    </w:p>
    <w:p w14:paraId="588D767E" w14:textId="57025EC2" w:rsidR="006C4F24" w:rsidRPr="006C4F24" w:rsidRDefault="006C4F24" w:rsidP="006C4F24">
      <w:pPr>
        <w:pStyle w:val="ListParagraph"/>
        <w:numPr>
          <w:ilvl w:val="0"/>
          <w:numId w:val="1"/>
        </w:numPr>
      </w:pPr>
      <w:r>
        <w:rPr>
          <w:rFonts w:ascii="Times New Roman" w:hAnsi="Times New Roman" w:cs="Times New Roman"/>
        </w:rPr>
        <w:t>Explain the distinction that the author makes between being ‘not racist’ and ‘anti-racist’</w:t>
      </w:r>
    </w:p>
    <w:p w14:paraId="43D1D227" w14:textId="77777777" w:rsidR="00436D09" w:rsidRPr="00436D09" w:rsidRDefault="006C4F24" w:rsidP="00436D09">
      <w:pPr>
        <w:pStyle w:val="ListParagraph"/>
        <w:numPr>
          <w:ilvl w:val="0"/>
          <w:numId w:val="1"/>
        </w:numPr>
      </w:pPr>
      <w:r w:rsidRPr="006C4F24">
        <w:rPr>
          <w:rFonts w:ascii="Times New Roman" w:hAnsi="Times New Roman" w:cs="Times New Roman"/>
        </w:rPr>
        <w:t>How does his honesty help give us space to acknowledge and name our own racist behaviors and attitudes?</w:t>
      </w:r>
    </w:p>
    <w:p w14:paraId="4CA0883F" w14:textId="523E871A" w:rsidR="006C4F24" w:rsidRPr="006C4F24" w:rsidRDefault="006C4F24" w:rsidP="00436D09">
      <w:pPr>
        <w:pStyle w:val="ListParagraph"/>
        <w:numPr>
          <w:ilvl w:val="0"/>
          <w:numId w:val="1"/>
        </w:numPr>
      </w:pPr>
      <w:r w:rsidRPr="00436D09">
        <w:rPr>
          <w:rFonts w:ascii="Times New Roman" w:hAnsi="Times New Roman" w:cs="Times New Roman"/>
        </w:rPr>
        <w:t>Describe an example from your own life or that you have seen in the media that illustrates this type of change.</w:t>
      </w:r>
    </w:p>
    <w:p w14:paraId="62BBACF6" w14:textId="256166BE" w:rsidR="006C4F24" w:rsidRDefault="006C4F24" w:rsidP="006C4F24">
      <w:pPr>
        <w:pStyle w:val="ListParagraph"/>
        <w:numPr>
          <w:ilvl w:val="1"/>
          <w:numId w:val="1"/>
        </w:numPr>
      </w:pPr>
      <w:r>
        <w:rPr>
          <w:rFonts w:ascii="Times New Roman" w:hAnsi="Times New Roman" w:cs="Times New Roman"/>
        </w:rPr>
        <w:t>If you cannot think of an example, instead, discuss some of the potential reasons why nothing comes to mind.</w:t>
      </w:r>
    </w:p>
    <w:sectPr w:rsidR="006C4F24" w:rsidSect="0070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4262C"/>
    <w:multiLevelType w:val="hybridMultilevel"/>
    <w:tmpl w:val="23D4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4"/>
    <w:rsid w:val="00436D09"/>
    <w:rsid w:val="006C4F24"/>
    <w:rsid w:val="0070367C"/>
    <w:rsid w:val="00D4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1382F"/>
  <w15:chartTrackingRefBased/>
  <w15:docId w15:val="{6DDFD7F5-DB77-4C4F-9B5F-7073485D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F2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4F2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C4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Bryant-Lees</dc:creator>
  <cp:keywords/>
  <dc:description/>
  <cp:lastModifiedBy>Kinsey Bryant-Lees</cp:lastModifiedBy>
  <cp:revision>2</cp:revision>
  <dcterms:created xsi:type="dcterms:W3CDTF">2020-08-15T16:48:00Z</dcterms:created>
  <dcterms:modified xsi:type="dcterms:W3CDTF">2020-08-16T22:47:00Z</dcterms:modified>
</cp:coreProperties>
</file>