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C692" w14:textId="1BA03EC7" w:rsidR="00B54204" w:rsidRDefault="007A7B7D">
      <w:r>
        <w:rPr>
          <w:noProof/>
        </w:rPr>
        <w:drawing>
          <wp:inline distT="0" distB="0" distL="0" distR="0" wp14:anchorId="1FEF495F" wp14:editId="7E40EBBA">
            <wp:extent cx="5943600" cy="722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1A9A" w14:textId="1FDC1F42" w:rsidR="007A7B7D" w:rsidRDefault="007A7B7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8A2E6E" wp14:editId="5F24231A">
            <wp:extent cx="5448300" cy="753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B7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79384D4" wp14:editId="515B98EC">
            <wp:extent cx="5410200" cy="7115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B7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DDF9128" wp14:editId="14D098B4">
            <wp:extent cx="5305425" cy="7229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E2C5" w14:textId="021F38F2" w:rsidR="007A7B7D" w:rsidRDefault="007A7B7D">
      <w:r>
        <w:rPr>
          <w:noProof/>
        </w:rPr>
        <w:t xml:space="preserve">Reference: </w:t>
      </w:r>
      <w:proofErr w:type="spellStart"/>
      <w:r>
        <w:rPr>
          <w:rFonts w:ascii="Helvetica" w:hAnsi="Helvetica" w:cs="Helvetica"/>
          <w:color w:val="2D3B45"/>
          <w:shd w:val="clear" w:color="auto" w:fill="FFFFFF"/>
        </w:rPr>
        <w:t>Kerin</w:t>
      </w:r>
      <w:proofErr w:type="spellEnd"/>
      <w:r>
        <w:rPr>
          <w:rFonts w:ascii="Helvetica" w:hAnsi="Helvetica" w:cs="Helvetica"/>
          <w:color w:val="2D3B45"/>
          <w:shd w:val="clear" w:color="auto" w:fill="FFFFFF"/>
        </w:rPr>
        <w:t>, R. A. &amp; Hartley, S. W. (2017). Marketing. (13th ed.). New York, New York: McGraw-Hill Education.</w:t>
      </w:r>
    </w:p>
    <w:sectPr w:rsidR="007A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7D"/>
    <w:rsid w:val="001B044F"/>
    <w:rsid w:val="007A7B7D"/>
    <w:rsid w:val="00D64289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3325"/>
  <w15:chartTrackingRefBased/>
  <w15:docId w15:val="{11956B6E-B1E3-4540-B8B5-52FEABB3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Trayvin</dc:creator>
  <cp:keywords/>
  <dc:description/>
  <cp:lastModifiedBy>Trayvin</cp:lastModifiedBy>
  <cp:revision>1</cp:revision>
  <dcterms:created xsi:type="dcterms:W3CDTF">2021-01-20T19:10:00Z</dcterms:created>
  <dcterms:modified xsi:type="dcterms:W3CDTF">2021-01-20T19:34:00Z</dcterms:modified>
</cp:coreProperties>
</file>