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BB7DF" w14:textId="77777777" w:rsidR="007D29FB" w:rsidRDefault="007D29FB" w:rsidP="005A28D1">
      <w:pPr>
        <w:jc w:val="center"/>
      </w:pPr>
    </w:p>
    <w:p w14:paraId="3EC9D5A8" w14:textId="77777777" w:rsidR="005A28D1" w:rsidRDefault="005A28D1" w:rsidP="005A28D1">
      <w:pPr>
        <w:jc w:val="center"/>
      </w:pPr>
    </w:p>
    <w:p w14:paraId="60165A3B" w14:textId="77777777" w:rsidR="005A28D1" w:rsidRDefault="005A28D1" w:rsidP="005A28D1">
      <w:pPr>
        <w:jc w:val="center"/>
      </w:pPr>
    </w:p>
    <w:p w14:paraId="54907F38" w14:textId="77777777" w:rsidR="005A28D1" w:rsidRDefault="005A28D1" w:rsidP="005A28D1">
      <w:pPr>
        <w:jc w:val="center"/>
      </w:pPr>
    </w:p>
    <w:p w14:paraId="466D75DD" w14:textId="77777777" w:rsidR="005A28D1" w:rsidRDefault="005A28D1" w:rsidP="005A28D1">
      <w:pPr>
        <w:jc w:val="center"/>
      </w:pPr>
    </w:p>
    <w:p w14:paraId="704F760D" w14:textId="77777777" w:rsidR="005A28D1" w:rsidRDefault="005A28D1" w:rsidP="005A28D1">
      <w:pPr>
        <w:jc w:val="center"/>
      </w:pPr>
    </w:p>
    <w:p w14:paraId="3370B79A" w14:textId="77777777" w:rsidR="005A28D1" w:rsidRDefault="005A28D1" w:rsidP="005A28D1">
      <w:pPr>
        <w:jc w:val="center"/>
      </w:pPr>
    </w:p>
    <w:p w14:paraId="0640518F" w14:textId="77777777" w:rsidR="005A28D1" w:rsidRDefault="005A28D1" w:rsidP="005A28D1">
      <w:pPr>
        <w:jc w:val="center"/>
      </w:pPr>
    </w:p>
    <w:p w14:paraId="6C85A0C8" w14:textId="77777777" w:rsidR="005A28D1" w:rsidRDefault="005A28D1" w:rsidP="005A28D1">
      <w:pPr>
        <w:jc w:val="center"/>
      </w:pPr>
      <w:r>
        <w:rPr>
          <w:noProof/>
        </w:rPr>
        <w:drawing>
          <wp:inline distT="0" distB="0" distL="0" distR="0" wp14:anchorId="6D738B4C" wp14:editId="04B3CAD7">
            <wp:extent cx="5715000" cy="4238625"/>
            <wp:effectExtent l="19050" t="19050" r="19050" b="28575"/>
            <wp:docPr id="1" name="Picture 1" descr="C:\Users\jschall\AppData\Local\Microsoft\Windows\Temporary Internet Files\Content.IE5\ZISSK4D6\new-educ-learn-engl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hall\AppData\Local\Microsoft\Windows\Temporary Internet Files\Content.IE5\ZISSK4D6\new-educ-learn-english[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38625"/>
                    </a:xfrm>
                    <a:prstGeom prst="rect">
                      <a:avLst/>
                    </a:prstGeom>
                    <a:noFill/>
                    <a:ln w="19050">
                      <a:solidFill>
                        <a:srgbClr val="FF0000"/>
                      </a:solidFill>
                    </a:ln>
                  </pic:spPr>
                </pic:pic>
              </a:graphicData>
            </a:graphic>
          </wp:inline>
        </w:drawing>
      </w:r>
    </w:p>
    <w:p w14:paraId="5D75FD95" w14:textId="77777777" w:rsidR="005A28D1" w:rsidRDefault="005A28D1" w:rsidP="005A28D1">
      <w:pPr>
        <w:jc w:val="center"/>
      </w:pPr>
    </w:p>
    <w:p w14:paraId="128E30BF" w14:textId="77777777" w:rsidR="005A28D1" w:rsidRDefault="005A28D1" w:rsidP="005A28D1">
      <w:pPr>
        <w:jc w:val="center"/>
      </w:pPr>
    </w:p>
    <w:p w14:paraId="73F0CD46" w14:textId="77777777" w:rsidR="005A28D1" w:rsidRDefault="005A28D1" w:rsidP="005A28D1">
      <w:pPr>
        <w:jc w:val="center"/>
      </w:pPr>
    </w:p>
    <w:p w14:paraId="77FFF7FA" w14:textId="77777777" w:rsidR="005A28D1" w:rsidRPr="00946148" w:rsidRDefault="005A28D1" w:rsidP="005A28D1">
      <w:pPr>
        <w:pStyle w:val="ListParagraph"/>
        <w:tabs>
          <w:tab w:val="left" w:pos="753"/>
        </w:tabs>
        <w:spacing w:after="0" w:line="240" w:lineRule="auto"/>
        <w:ind w:left="0"/>
        <w:jc w:val="center"/>
        <w:rPr>
          <w:rFonts w:asciiTheme="minorHAnsi" w:hAnsiTheme="minorHAnsi"/>
          <w:b/>
          <w:bCs/>
          <w:color w:val="548DD4" w:themeColor="text2" w:themeTint="99"/>
          <w:sz w:val="56"/>
          <w:szCs w:val="56"/>
        </w:rPr>
      </w:pPr>
      <w:r w:rsidRPr="00946148">
        <w:rPr>
          <w:rFonts w:asciiTheme="minorHAnsi" w:hAnsiTheme="minorHAnsi"/>
          <w:b/>
          <w:bCs/>
          <w:color w:val="548DD4" w:themeColor="text2" w:themeTint="99"/>
          <w:sz w:val="56"/>
          <w:szCs w:val="56"/>
        </w:rPr>
        <w:t xml:space="preserve">The Morningside Community Preschool </w:t>
      </w:r>
    </w:p>
    <w:p w14:paraId="31D93446" w14:textId="77777777" w:rsidR="005A28D1" w:rsidRPr="00946148" w:rsidRDefault="005A28D1" w:rsidP="005A28D1">
      <w:pPr>
        <w:pStyle w:val="ListParagraph"/>
        <w:tabs>
          <w:tab w:val="left" w:pos="753"/>
        </w:tabs>
        <w:spacing w:after="0" w:line="240" w:lineRule="auto"/>
        <w:ind w:left="0"/>
        <w:jc w:val="center"/>
        <w:rPr>
          <w:rFonts w:asciiTheme="minorHAnsi" w:hAnsiTheme="minorHAnsi"/>
          <w:b/>
          <w:bCs/>
          <w:color w:val="548DD4" w:themeColor="text2" w:themeTint="99"/>
          <w:sz w:val="56"/>
          <w:szCs w:val="56"/>
        </w:rPr>
      </w:pPr>
      <w:r w:rsidRPr="00946148">
        <w:rPr>
          <w:rFonts w:asciiTheme="minorHAnsi" w:hAnsiTheme="minorHAnsi"/>
          <w:b/>
          <w:bCs/>
          <w:color w:val="548DD4" w:themeColor="text2" w:themeTint="99"/>
          <w:sz w:val="56"/>
          <w:szCs w:val="56"/>
        </w:rPr>
        <w:t xml:space="preserve">Family and Community Engagement </w:t>
      </w:r>
    </w:p>
    <w:p w14:paraId="74B71E0B" w14:textId="77777777" w:rsidR="005A28D1" w:rsidRPr="00946148" w:rsidRDefault="005A28D1" w:rsidP="005A28D1">
      <w:pPr>
        <w:pStyle w:val="ListParagraph"/>
        <w:tabs>
          <w:tab w:val="left" w:pos="753"/>
        </w:tabs>
        <w:spacing w:after="0" w:line="240" w:lineRule="auto"/>
        <w:ind w:left="0"/>
        <w:jc w:val="center"/>
        <w:rPr>
          <w:rFonts w:asciiTheme="minorHAnsi" w:hAnsiTheme="minorHAnsi"/>
          <w:b/>
          <w:bCs/>
          <w:color w:val="548DD4" w:themeColor="text2" w:themeTint="99"/>
          <w:sz w:val="56"/>
          <w:szCs w:val="56"/>
        </w:rPr>
      </w:pPr>
      <w:r w:rsidRPr="00946148">
        <w:rPr>
          <w:rFonts w:asciiTheme="minorHAnsi" w:hAnsiTheme="minorHAnsi"/>
          <w:b/>
          <w:bCs/>
          <w:color w:val="548DD4" w:themeColor="text2" w:themeTint="99"/>
          <w:sz w:val="56"/>
          <w:szCs w:val="56"/>
        </w:rPr>
        <w:t>Task Force Report</w:t>
      </w:r>
    </w:p>
    <w:p w14:paraId="30088A2D" w14:textId="77777777" w:rsidR="005A28D1" w:rsidRDefault="005A28D1" w:rsidP="005A28D1">
      <w:pPr>
        <w:jc w:val="center"/>
      </w:pPr>
    </w:p>
    <w:p w14:paraId="52A9B5B1" w14:textId="77777777" w:rsidR="00946148" w:rsidRDefault="00946148" w:rsidP="005A28D1">
      <w:pPr>
        <w:jc w:val="center"/>
      </w:pPr>
    </w:p>
    <w:p w14:paraId="53AC1CDE" w14:textId="77777777" w:rsidR="00946148" w:rsidRDefault="00946148">
      <w:r>
        <w:br w:type="page"/>
      </w:r>
    </w:p>
    <w:p w14:paraId="0CDC5B20" w14:textId="77777777" w:rsidR="00946148" w:rsidRPr="00252091" w:rsidRDefault="00946148" w:rsidP="00946148">
      <w:pPr>
        <w:pStyle w:val="ListParagraph"/>
        <w:tabs>
          <w:tab w:val="left" w:pos="753"/>
        </w:tabs>
        <w:spacing w:line="240" w:lineRule="auto"/>
        <w:ind w:left="0"/>
        <w:rPr>
          <w:rFonts w:asciiTheme="minorHAnsi" w:hAnsiTheme="minorHAnsi"/>
          <w:b/>
          <w:bCs/>
          <w:color w:val="17365D" w:themeColor="text2" w:themeShade="BF"/>
          <w:sz w:val="40"/>
          <w:szCs w:val="40"/>
        </w:rPr>
      </w:pPr>
      <w:r w:rsidRPr="00252091">
        <w:rPr>
          <w:rFonts w:asciiTheme="minorHAnsi" w:hAnsiTheme="minorHAnsi"/>
          <w:b/>
          <w:bCs/>
          <w:color w:val="17365D" w:themeColor="text2" w:themeShade="BF"/>
          <w:sz w:val="40"/>
          <w:szCs w:val="40"/>
        </w:rPr>
        <w:lastRenderedPageBreak/>
        <w:t>Introduction</w:t>
      </w:r>
    </w:p>
    <w:p w14:paraId="7CA0925E" w14:textId="2E81E5B7" w:rsidR="00946148" w:rsidRPr="00261F8C" w:rsidRDefault="00946148" w:rsidP="00946148">
      <w:pPr>
        <w:pStyle w:val="ListParagraph"/>
        <w:tabs>
          <w:tab w:val="left" w:pos="753"/>
        </w:tabs>
        <w:spacing w:line="240" w:lineRule="auto"/>
        <w:ind w:left="0"/>
        <w:rPr>
          <w:rFonts w:asciiTheme="minorHAnsi" w:hAnsiTheme="minorHAnsi"/>
          <w:bCs/>
          <w:color w:val="365F91" w:themeColor="accent1" w:themeShade="BF"/>
          <w:sz w:val="32"/>
          <w:szCs w:val="32"/>
        </w:rPr>
      </w:pPr>
      <w:r w:rsidRPr="00261F8C">
        <w:rPr>
          <w:rFonts w:asciiTheme="minorHAnsi" w:hAnsiTheme="minorHAnsi"/>
          <w:bCs/>
          <w:color w:val="365F91" w:themeColor="accent1" w:themeShade="BF"/>
          <w:sz w:val="32"/>
          <w:szCs w:val="32"/>
        </w:rPr>
        <w:t xml:space="preserve">The Morningside Community Preschool (MCP) is housed on the bottom floor of a large </w:t>
      </w:r>
      <w:r w:rsidR="00560B04">
        <w:rPr>
          <w:rFonts w:asciiTheme="minorHAnsi" w:hAnsiTheme="minorHAnsi"/>
          <w:bCs/>
          <w:color w:val="365F91" w:themeColor="accent1" w:themeShade="BF"/>
          <w:sz w:val="32"/>
          <w:szCs w:val="32"/>
        </w:rPr>
        <w:t>D</w:t>
      </w:r>
      <w:r w:rsidR="00560B04" w:rsidRPr="00261F8C">
        <w:rPr>
          <w:rFonts w:asciiTheme="minorHAnsi" w:hAnsiTheme="minorHAnsi"/>
          <w:bCs/>
          <w:color w:val="365F91" w:themeColor="accent1" w:themeShade="BF"/>
          <w:sz w:val="32"/>
          <w:szCs w:val="32"/>
        </w:rPr>
        <w:t xml:space="preserve">owntown </w:t>
      </w:r>
      <w:r w:rsidRPr="00261F8C">
        <w:rPr>
          <w:rFonts w:asciiTheme="minorHAnsi" w:hAnsiTheme="minorHAnsi"/>
          <w:bCs/>
          <w:color w:val="365F91" w:themeColor="accent1" w:themeShade="BF"/>
          <w:sz w:val="32"/>
          <w:szCs w:val="32"/>
        </w:rPr>
        <w:t>business in a medium</w:t>
      </w:r>
      <w:r w:rsidR="005A364A">
        <w:rPr>
          <w:rFonts w:asciiTheme="minorHAnsi" w:hAnsiTheme="minorHAnsi"/>
          <w:bCs/>
          <w:color w:val="365F91" w:themeColor="accent1" w:themeShade="BF"/>
          <w:sz w:val="32"/>
          <w:szCs w:val="32"/>
        </w:rPr>
        <w:t>-</w:t>
      </w:r>
      <w:r w:rsidRPr="00261F8C">
        <w:rPr>
          <w:rFonts w:asciiTheme="minorHAnsi" w:hAnsiTheme="minorHAnsi"/>
          <w:bCs/>
          <w:color w:val="365F91" w:themeColor="accent1" w:themeShade="BF"/>
          <w:sz w:val="32"/>
          <w:szCs w:val="32"/>
        </w:rPr>
        <w:t>sized city. The center’s preschool program operates from 8</w:t>
      </w:r>
      <w:r w:rsidR="005A364A">
        <w:rPr>
          <w:rFonts w:asciiTheme="minorHAnsi" w:hAnsiTheme="minorHAnsi"/>
          <w:bCs/>
          <w:color w:val="365F91" w:themeColor="accent1" w:themeShade="BF"/>
          <w:sz w:val="32"/>
          <w:szCs w:val="32"/>
        </w:rPr>
        <w:t>am</w:t>
      </w:r>
      <w:r w:rsidRPr="00261F8C">
        <w:rPr>
          <w:rFonts w:asciiTheme="minorHAnsi" w:hAnsiTheme="minorHAnsi"/>
          <w:bCs/>
          <w:color w:val="365F91" w:themeColor="accent1" w:themeShade="BF"/>
          <w:sz w:val="32"/>
          <w:szCs w:val="32"/>
        </w:rPr>
        <w:t xml:space="preserve"> – 2</w:t>
      </w:r>
      <w:r w:rsidR="005A364A">
        <w:rPr>
          <w:rFonts w:asciiTheme="minorHAnsi" w:hAnsiTheme="minorHAnsi"/>
          <w:bCs/>
          <w:color w:val="365F91" w:themeColor="accent1" w:themeShade="BF"/>
          <w:sz w:val="32"/>
          <w:szCs w:val="32"/>
        </w:rPr>
        <w:t>pm</w:t>
      </w:r>
      <w:r w:rsidRPr="00261F8C">
        <w:rPr>
          <w:rFonts w:asciiTheme="minorHAnsi" w:hAnsiTheme="minorHAnsi"/>
          <w:bCs/>
          <w:color w:val="365F91" w:themeColor="accent1" w:themeShade="BF"/>
          <w:sz w:val="32"/>
          <w:szCs w:val="32"/>
        </w:rPr>
        <w:t>, Monday through Friday</w:t>
      </w:r>
      <w:r w:rsidR="00445C5A">
        <w:rPr>
          <w:rFonts w:asciiTheme="minorHAnsi" w:hAnsiTheme="minorHAnsi"/>
          <w:bCs/>
          <w:color w:val="365F91" w:themeColor="accent1" w:themeShade="BF"/>
          <w:sz w:val="32"/>
          <w:szCs w:val="32"/>
        </w:rPr>
        <w:t xml:space="preserve">. </w:t>
      </w:r>
      <w:r w:rsidRPr="00261F8C">
        <w:rPr>
          <w:rFonts w:asciiTheme="minorHAnsi" w:hAnsiTheme="minorHAnsi"/>
          <w:bCs/>
          <w:color w:val="365F91" w:themeColor="accent1" w:themeShade="BF"/>
          <w:sz w:val="32"/>
          <w:szCs w:val="32"/>
        </w:rPr>
        <w:t xml:space="preserve"> </w:t>
      </w:r>
      <w:r w:rsidR="00445C5A">
        <w:rPr>
          <w:rFonts w:asciiTheme="minorHAnsi" w:hAnsiTheme="minorHAnsi"/>
          <w:bCs/>
          <w:color w:val="365F91" w:themeColor="accent1" w:themeShade="BF"/>
          <w:sz w:val="32"/>
          <w:szCs w:val="32"/>
        </w:rPr>
        <w:t>B</w:t>
      </w:r>
      <w:r w:rsidR="00445C5A" w:rsidRPr="00261F8C">
        <w:rPr>
          <w:rFonts w:asciiTheme="minorHAnsi" w:hAnsiTheme="minorHAnsi"/>
          <w:bCs/>
          <w:color w:val="365F91" w:themeColor="accent1" w:themeShade="BF"/>
          <w:sz w:val="32"/>
          <w:szCs w:val="32"/>
        </w:rPr>
        <w:t>efore</w:t>
      </w:r>
      <w:r w:rsidRPr="00261F8C">
        <w:rPr>
          <w:rFonts w:asciiTheme="minorHAnsi" w:hAnsiTheme="minorHAnsi"/>
          <w:bCs/>
          <w:color w:val="365F91" w:themeColor="accent1" w:themeShade="BF"/>
          <w:sz w:val="32"/>
          <w:szCs w:val="32"/>
        </w:rPr>
        <w:t xml:space="preserve">- and after-school care </w:t>
      </w:r>
      <w:r w:rsidR="007427F6">
        <w:rPr>
          <w:rFonts w:asciiTheme="minorHAnsi" w:hAnsiTheme="minorHAnsi"/>
          <w:bCs/>
          <w:color w:val="365F91" w:themeColor="accent1" w:themeShade="BF"/>
          <w:sz w:val="32"/>
          <w:szCs w:val="32"/>
        </w:rPr>
        <w:t>is</w:t>
      </w:r>
      <w:r w:rsidRPr="00261F8C">
        <w:rPr>
          <w:rFonts w:asciiTheme="minorHAnsi" w:hAnsiTheme="minorHAnsi"/>
          <w:bCs/>
          <w:color w:val="365F91" w:themeColor="accent1" w:themeShade="BF"/>
          <w:sz w:val="32"/>
          <w:szCs w:val="32"/>
        </w:rPr>
        <w:t xml:space="preserve"> available.   Many children are brought to MCP from the suburbs by family members who work </w:t>
      </w:r>
      <w:r w:rsidR="00560B04">
        <w:rPr>
          <w:rFonts w:asciiTheme="minorHAnsi" w:hAnsiTheme="minorHAnsi"/>
          <w:bCs/>
          <w:color w:val="365F91" w:themeColor="accent1" w:themeShade="BF"/>
          <w:sz w:val="32"/>
          <w:szCs w:val="32"/>
        </w:rPr>
        <w:t>D</w:t>
      </w:r>
      <w:r w:rsidR="00560B04" w:rsidRPr="00261F8C">
        <w:rPr>
          <w:rFonts w:asciiTheme="minorHAnsi" w:hAnsiTheme="minorHAnsi"/>
          <w:bCs/>
          <w:color w:val="365F91" w:themeColor="accent1" w:themeShade="BF"/>
          <w:sz w:val="32"/>
          <w:szCs w:val="32"/>
        </w:rPr>
        <w:t>owntown</w:t>
      </w:r>
      <w:r w:rsidRPr="00261F8C">
        <w:rPr>
          <w:rFonts w:asciiTheme="minorHAnsi" w:hAnsiTheme="minorHAnsi"/>
          <w:bCs/>
          <w:color w:val="365F91" w:themeColor="accent1" w:themeShade="BF"/>
          <w:sz w:val="32"/>
          <w:szCs w:val="32"/>
        </w:rPr>
        <w:t>.  Other</w:t>
      </w:r>
      <w:r w:rsidR="00560B04">
        <w:rPr>
          <w:rFonts w:asciiTheme="minorHAnsi" w:hAnsiTheme="minorHAnsi"/>
          <w:bCs/>
          <w:color w:val="365F91" w:themeColor="accent1" w:themeShade="BF"/>
          <w:sz w:val="32"/>
          <w:szCs w:val="32"/>
        </w:rPr>
        <w:t xml:space="preserve"> children </w:t>
      </w:r>
      <w:r w:rsidRPr="00261F8C">
        <w:rPr>
          <w:rFonts w:asciiTheme="minorHAnsi" w:hAnsiTheme="minorHAnsi"/>
          <w:bCs/>
          <w:color w:val="365F91" w:themeColor="accent1" w:themeShade="BF"/>
          <w:sz w:val="32"/>
          <w:szCs w:val="32"/>
        </w:rPr>
        <w:t xml:space="preserve">come from nearby neighborhoods that are close to the University, and are from both faculty and student families.  The University attracts faculty and students from many places around the world.  Approximately </w:t>
      </w:r>
      <w:r w:rsidR="00560B04">
        <w:rPr>
          <w:rFonts w:asciiTheme="minorHAnsi" w:hAnsiTheme="minorHAnsi"/>
          <w:bCs/>
          <w:color w:val="365F91" w:themeColor="accent1" w:themeShade="BF"/>
          <w:sz w:val="32"/>
          <w:szCs w:val="32"/>
        </w:rPr>
        <w:t>one-fifth</w:t>
      </w:r>
      <w:r w:rsidRPr="00261F8C">
        <w:rPr>
          <w:rFonts w:asciiTheme="minorHAnsi" w:hAnsiTheme="minorHAnsi"/>
          <w:bCs/>
          <w:color w:val="365F91" w:themeColor="accent1" w:themeShade="BF"/>
          <w:sz w:val="32"/>
          <w:szCs w:val="32"/>
        </w:rPr>
        <w:t xml:space="preserve"> of the children are on full or partial scholarships, </w:t>
      </w:r>
      <w:r w:rsidR="00560B04">
        <w:rPr>
          <w:rFonts w:asciiTheme="minorHAnsi" w:hAnsiTheme="minorHAnsi"/>
          <w:bCs/>
          <w:color w:val="365F91" w:themeColor="accent1" w:themeShade="BF"/>
          <w:sz w:val="32"/>
          <w:szCs w:val="32"/>
        </w:rPr>
        <w:t xml:space="preserve">and </w:t>
      </w:r>
      <w:r w:rsidRPr="00261F8C">
        <w:rPr>
          <w:rFonts w:asciiTheme="minorHAnsi" w:hAnsiTheme="minorHAnsi"/>
          <w:bCs/>
          <w:color w:val="365F91" w:themeColor="accent1" w:themeShade="BF"/>
          <w:sz w:val="32"/>
          <w:szCs w:val="32"/>
        </w:rPr>
        <w:t>most live in one of two housing developments.</w:t>
      </w:r>
    </w:p>
    <w:p w14:paraId="371C25BF" w14:textId="08404AB1" w:rsidR="00946148" w:rsidRPr="00261F8C" w:rsidRDefault="00946148" w:rsidP="00946148">
      <w:pPr>
        <w:pStyle w:val="ListParagraph"/>
        <w:tabs>
          <w:tab w:val="left" w:pos="753"/>
        </w:tabs>
        <w:spacing w:line="240" w:lineRule="auto"/>
        <w:ind w:left="0"/>
        <w:rPr>
          <w:rFonts w:asciiTheme="minorHAnsi" w:hAnsiTheme="minorHAnsi"/>
          <w:color w:val="365F91" w:themeColor="accent1" w:themeShade="BF"/>
          <w:sz w:val="32"/>
          <w:szCs w:val="32"/>
        </w:rPr>
      </w:pPr>
      <w:r w:rsidRPr="00261F8C">
        <w:rPr>
          <w:rFonts w:asciiTheme="minorHAnsi" w:hAnsiTheme="minorHAnsi"/>
          <w:bCs/>
          <w:color w:val="365F91" w:themeColor="accent1" w:themeShade="BF"/>
          <w:sz w:val="32"/>
          <w:szCs w:val="32"/>
        </w:rPr>
        <w:t>The</w:t>
      </w:r>
      <w:r w:rsidR="00560B04">
        <w:rPr>
          <w:rFonts w:asciiTheme="minorHAnsi" w:hAnsiTheme="minorHAnsi"/>
          <w:bCs/>
          <w:color w:val="365F91" w:themeColor="accent1" w:themeShade="BF"/>
          <w:sz w:val="32"/>
          <w:szCs w:val="32"/>
        </w:rPr>
        <w:t xml:space="preserve"> preschool has</w:t>
      </w:r>
      <w:r w:rsidRPr="00261F8C">
        <w:rPr>
          <w:rFonts w:asciiTheme="minorHAnsi" w:hAnsiTheme="minorHAnsi"/>
          <w:bCs/>
          <w:color w:val="365F91" w:themeColor="accent1" w:themeShade="BF"/>
          <w:sz w:val="32"/>
          <w:szCs w:val="32"/>
        </w:rPr>
        <w:t xml:space="preserve"> </w:t>
      </w:r>
      <w:r w:rsidR="00560B04">
        <w:rPr>
          <w:rFonts w:asciiTheme="minorHAnsi" w:hAnsiTheme="minorHAnsi"/>
          <w:bCs/>
          <w:color w:val="365F91" w:themeColor="accent1" w:themeShade="BF"/>
          <w:sz w:val="32"/>
          <w:szCs w:val="32"/>
        </w:rPr>
        <w:t>four</w:t>
      </w:r>
      <w:r w:rsidRPr="00261F8C">
        <w:rPr>
          <w:rFonts w:asciiTheme="minorHAnsi" w:hAnsiTheme="minorHAnsi"/>
          <w:bCs/>
          <w:color w:val="365F91" w:themeColor="accent1" w:themeShade="BF"/>
          <w:sz w:val="32"/>
          <w:szCs w:val="32"/>
        </w:rPr>
        <w:t xml:space="preserve"> classrooms of 4-year-olds (56) and </w:t>
      </w:r>
      <w:r w:rsidR="00560B04">
        <w:rPr>
          <w:rFonts w:asciiTheme="minorHAnsi" w:hAnsiTheme="minorHAnsi"/>
          <w:bCs/>
          <w:color w:val="365F91" w:themeColor="accent1" w:themeShade="BF"/>
          <w:sz w:val="32"/>
          <w:szCs w:val="32"/>
        </w:rPr>
        <w:t>four</w:t>
      </w:r>
      <w:r w:rsidRPr="00261F8C">
        <w:rPr>
          <w:rFonts w:asciiTheme="minorHAnsi" w:hAnsiTheme="minorHAnsi"/>
          <w:bCs/>
          <w:color w:val="365F91" w:themeColor="accent1" w:themeShade="BF"/>
          <w:sz w:val="32"/>
          <w:szCs w:val="32"/>
        </w:rPr>
        <w:t xml:space="preserve"> classrooms of 3-year-olds (48).  Each classroom has a </w:t>
      </w:r>
      <w:r w:rsidR="00560B04">
        <w:rPr>
          <w:rFonts w:asciiTheme="minorHAnsi" w:hAnsiTheme="minorHAnsi"/>
          <w:bCs/>
          <w:color w:val="365F91" w:themeColor="accent1" w:themeShade="BF"/>
          <w:sz w:val="32"/>
          <w:szCs w:val="32"/>
        </w:rPr>
        <w:t>L</w:t>
      </w:r>
      <w:r w:rsidRPr="00261F8C">
        <w:rPr>
          <w:rFonts w:asciiTheme="minorHAnsi" w:hAnsiTheme="minorHAnsi"/>
          <w:bCs/>
          <w:color w:val="365F91" w:themeColor="accent1" w:themeShade="BF"/>
          <w:sz w:val="32"/>
          <w:szCs w:val="32"/>
        </w:rPr>
        <w:t xml:space="preserve">ead </w:t>
      </w:r>
      <w:r w:rsidR="00560B04">
        <w:rPr>
          <w:rFonts w:asciiTheme="minorHAnsi" w:hAnsiTheme="minorHAnsi"/>
          <w:bCs/>
          <w:color w:val="365F91" w:themeColor="accent1" w:themeShade="BF"/>
          <w:sz w:val="32"/>
          <w:szCs w:val="32"/>
        </w:rPr>
        <w:t>T</w:t>
      </w:r>
      <w:r w:rsidRPr="00261F8C">
        <w:rPr>
          <w:rFonts w:asciiTheme="minorHAnsi" w:hAnsiTheme="minorHAnsi"/>
          <w:bCs/>
          <w:color w:val="365F91" w:themeColor="accent1" w:themeShade="BF"/>
          <w:sz w:val="32"/>
          <w:szCs w:val="32"/>
        </w:rPr>
        <w:t xml:space="preserve">eacher and an </w:t>
      </w:r>
      <w:r w:rsidR="00560B04">
        <w:rPr>
          <w:rFonts w:asciiTheme="minorHAnsi" w:hAnsiTheme="minorHAnsi"/>
          <w:bCs/>
          <w:color w:val="365F91" w:themeColor="accent1" w:themeShade="BF"/>
          <w:sz w:val="32"/>
          <w:szCs w:val="32"/>
        </w:rPr>
        <w:t>A</w:t>
      </w:r>
      <w:r w:rsidRPr="00261F8C">
        <w:rPr>
          <w:rFonts w:asciiTheme="minorHAnsi" w:hAnsiTheme="minorHAnsi"/>
          <w:bCs/>
          <w:color w:val="365F91" w:themeColor="accent1" w:themeShade="BF"/>
          <w:sz w:val="32"/>
          <w:szCs w:val="32"/>
        </w:rPr>
        <w:t xml:space="preserve">ssistant </w:t>
      </w:r>
      <w:r w:rsidR="00560B04">
        <w:rPr>
          <w:rFonts w:asciiTheme="minorHAnsi" w:hAnsiTheme="minorHAnsi"/>
          <w:bCs/>
          <w:color w:val="365F91" w:themeColor="accent1" w:themeShade="BF"/>
          <w:sz w:val="32"/>
          <w:szCs w:val="32"/>
        </w:rPr>
        <w:t>T</w:t>
      </w:r>
      <w:r w:rsidR="00560B04" w:rsidRPr="00261F8C">
        <w:rPr>
          <w:rFonts w:asciiTheme="minorHAnsi" w:hAnsiTheme="minorHAnsi"/>
          <w:bCs/>
          <w:color w:val="365F91" w:themeColor="accent1" w:themeShade="BF"/>
          <w:sz w:val="32"/>
          <w:szCs w:val="32"/>
        </w:rPr>
        <w:t>eacher</w:t>
      </w:r>
      <w:r w:rsidRPr="00261F8C">
        <w:rPr>
          <w:rFonts w:asciiTheme="minorHAnsi" w:hAnsiTheme="minorHAnsi"/>
          <w:bCs/>
          <w:color w:val="365F91" w:themeColor="accent1" w:themeShade="BF"/>
          <w:sz w:val="32"/>
          <w:szCs w:val="32"/>
        </w:rPr>
        <w:t>.  Additional</w:t>
      </w:r>
      <w:r w:rsidR="00560B04">
        <w:rPr>
          <w:rFonts w:asciiTheme="minorHAnsi" w:hAnsiTheme="minorHAnsi"/>
          <w:bCs/>
          <w:color w:val="365F91" w:themeColor="accent1" w:themeShade="BF"/>
          <w:sz w:val="32"/>
          <w:szCs w:val="32"/>
        </w:rPr>
        <w:t>,</w:t>
      </w:r>
      <w:r w:rsidRPr="00261F8C">
        <w:rPr>
          <w:rFonts w:asciiTheme="minorHAnsi" w:hAnsiTheme="minorHAnsi"/>
          <w:bCs/>
          <w:color w:val="365F91" w:themeColor="accent1" w:themeShade="BF"/>
          <w:sz w:val="32"/>
          <w:szCs w:val="32"/>
        </w:rPr>
        <w:t xml:space="preserve"> </w:t>
      </w:r>
      <w:proofErr w:type="gramStart"/>
      <w:r w:rsidRPr="00261F8C">
        <w:rPr>
          <w:rFonts w:asciiTheme="minorHAnsi" w:hAnsiTheme="minorHAnsi"/>
          <w:bCs/>
          <w:color w:val="365F91" w:themeColor="accent1" w:themeShade="BF"/>
          <w:sz w:val="32"/>
          <w:szCs w:val="32"/>
        </w:rPr>
        <w:t>staff provide</w:t>
      </w:r>
      <w:proofErr w:type="gramEnd"/>
      <w:r w:rsidRPr="00261F8C">
        <w:rPr>
          <w:rFonts w:asciiTheme="minorHAnsi" w:hAnsiTheme="minorHAnsi"/>
          <w:bCs/>
          <w:color w:val="365F91" w:themeColor="accent1" w:themeShade="BF"/>
          <w:sz w:val="32"/>
          <w:szCs w:val="32"/>
        </w:rPr>
        <w:t xml:space="preserve"> care before and after the program day.</w:t>
      </w:r>
    </w:p>
    <w:p w14:paraId="4DE0E521" w14:textId="257E158F" w:rsidR="00946148" w:rsidRPr="00261F8C" w:rsidRDefault="00946148" w:rsidP="00946148">
      <w:pPr>
        <w:pStyle w:val="ListParagraph"/>
        <w:tabs>
          <w:tab w:val="left" w:pos="753"/>
        </w:tabs>
        <w:spacing w:line="240" w:lineRule="auto"/>
        <w:ind w:left="0"/>
        <w:rPr>
          <w:rFonts w:asciiTheme="minorHAnsi" w:hAnsiTheme="minorHAnsi"/>
          <w:color w:val="365F91" w:themeColor="accent1" w:themeShade="BF"/>
          <w:sz w:val="32"/>
          <w:szCs w:val="32"/>
        </w:rPr>
      </w:pPr>
      <w:r w:rsidRPr="00261F8C">
        <w:rPr>
          <w:rFonts w:asciiTheme="minorHAnsi" w:hAnsiTheme="minorHAnsi"/>
          <w:color w:val="365F91" w:themeColor="accent1" w:themeShade="BF"/>
          <w:sz w:val="32"/>
          <w:szCs w:val="32"/>
        </w:rPr>
        <w:t xml:space="preserve">The Family and Community Engagement Task Force was established by the </w:t>
      </w:r>
      <w:r w:rsidR="00560B04">
        <w:rPr>
          <w:rFonts w:asciiTheme="minorHAnsi" w:hAnsiTheme="minorHAnsi"/>
          <w:color w:val="365F91" w:themeColor="accent1" w:themeShade="BF"/>
          <w:sz w:val="32"/>
          <w:szCs w:val="32"/>
        </w:rPr>
        <w:t>D</w:t>
      </w:r>
      <w:r w:rsidRPr="00261F8C">
        <w:rPr>
          <w:rFonts w:asciiTheme="minorHAnsi" w:hAnsiTheme="minorHAnsi"/>
          <w:color w:val="365F91" w:themeColor="accent1" w:themeShade="BF"/>
          <w:sz w:val="32"/>
          <w:szCs w:val="32"/>
        </w:rPr>
        <w:t>irector of Morningside Community Preschool amid growing concerns about a lack of interaction between the program, the families whose children attend the school, and the wider community. Program open houses have been poorly attended</w:t>
      </w:r>
      <w:r w:rsidR="0041587A">
        <w:rPr>
          <w:rFonts w:asciiTheme="minorHAnsi" w:hAnsiTheme="minorHAnsi"/>
          <w:color w:val="365F91" w:themeColor="accent1" w:themeShade="BF"/>
          <w:sz w:val="32"/>
          <w:szCs w:val="32"/>
        </w:rPr>
        <w:t>,</w:t>
      </w:r>
      <w:r w:rsidRPr="00261F8C">
        <w:rPr>
          <w:rFonts w:asciiTheme="minorHAnsi" w:hAnsiTheme="minorHAnsi"/>
          <w:color w:val="365F91" w:themeColor="accent1" w:themeShade="BF"/>
          <w:sz w:val="32"/>
          <w:szCs w:val="32"/>
        </w:rPr>
        <w:t xml:space="preserve"> and the relationships between staff </w:t>
      </w:r>
      <w:r w:rsidR="008D235D">
        <w:rPr>
          <w:rFonts w:asciiTheme="minorHAnsi" w:hAnsiTheme="minorHAnsi"/>
          <w:color w:val="365F91" w:themeColor="accent1" w:themeShade="BF"/>
          <w:sz w:val="32"/>
          <w:szCs w:val="32"/>
        </w:rPr>
        <w:t xml:space="preserve">members </w:t>
      </w:r>
      <w:r w:rsidRPr="00261F8C">
        <w:rPr>
          <w:rFonts w:asciiTheme="minorHAnsi" w:hAnsiTheme="minorHAnsi"/>
          <w:color w:val="365F91" w:themeColor="accent1" w:themeShade="BF"/>
          <w:sz w:val="32"/>
          <w:szCs w:val="32"/>
        </w:rPr>
        <w:t xml:space="preserve">and families have been tenuous. In addition, when MCP faculty went into the community to seek raffle donations from local businesses, they discovered that many did not even know of the preschool’s existence. </w:t>
      </w:r>
    </w:p>
    <w:p w14:paraId="47C30D89" w14:textId="77777777" w:rsidR="00946148" w:rsidRPr="002366ED" w:rsidRDefault="00946148" w:rsidP="00946148">
      <w:pPr>
        <w:pStyle w:val="ListParagraph"/>
        <w:tabs>
          <w:tab w:val="left" w:pos="753"/>
        </w:tabs>
        <w:spacing w:line="240" w:lineRule="auto"/>
        <w:ind w:left="0"/>
        <w:jc w:val="center"/>
        <w:rPr>
          <w:rFonts w:asciiTheme="minorHAnsi" w:hAnsiTheme="minorHAnsi"/>
          <w:color w:val="365F91" w:themeColor="accent1" w:themeShade="BF"/>
          <w:sz w:val="72"/>
          <w:szCs w:val="72"/>
        </w:rPr>
      </w:pPr>
      <w:r w:rsidRPr="002366ED">
        <w:rPr>
          <w:rFonts w:asciiTheme="minorHAnsi" w:hAnsiTheme="minorHAnsi"/>
          <w:color w:val="365F91" w:themeColor="accent1" w:themeShade="BF"/>
          <w:sz w:val="72"/>
          <w:szCs w:val="72"/>
        </w:rPr>
        <w:sym w:font="Wingdings" w:char="F09A"/>
      </w:r>
      <w:r w:rsidRPr="002366ED">
        <w:rPr>
          <w:rFonts w:asciiTheme="minorHAnsi" w:hAnsiTheme="minorHAnsi"/>
          <w:color w:val="365F91" w:themeColor="accent1" w:themeShade="BF"/>
          <w:sz w:val="72"/>
          <w:szCs w:val="72"/>
        </w:rPr>
        <w:sym w:font="Wingdings" w:char="F09B"/>
      </w:r>
    </w:p>
    <w:p w14:paraId="20EB25DA" w14:textId="77777777" w:rsidR="002366ED" w:rsidRDefault="002366ED">
      <w:pPr>
        <w:rPr>
          <w:rFonts w:eastAsia="Calibri" w:cs="Calibri"/>
          <w:color w:val="000000"/>
          <w:sz w:val="32"/>
          <w:szCs w:val="32"/>
          <w:u w:color="000000"/>
          <w:bdr w:val="nil"/>
        </w:rPr>
      </w:pPr>
      <w:r>
        <w:rPr>
          <w:sz w:val="32"/>
          <w:szCs w:val="32"/>
        </w:rPr>
        <w:br w:type="page"/>
      </w:r>
    </w:p>
    <w:p w14:paraId="7817D0F1" w14:textId="77777777" w:rsidR="002366ED" w:rsidRPr="00252091" w:rsidRDefault="002366ED" w:rsidP="002366ED">
      <w:pPr>
        <w:pStyle w:val="ListParagraph"/>
        <w:tabs>
          <w:tab w:val="left" w:pos="753"/>
        </w:tabs>
        <w:spacing w:line="240" w:lineRule="auto"/>
        <w:ind w:left="0"/>
        <w:rPr>
          <w:rFonts w:asciiTheme="minorHAnsi" w:hAnsiTheme="minorHAnsi"/>
          <w:b/>
          <w:bCs/>
          <w:color w:val="17365D" w:themeColor="text2" w:themeShade="BF"/>
          <w:sz w:val="40"/>
          <w:szCs w:val="40"/>
        </w:rPr>
      </w:pPr>
      <w:r w:rsidRPr="00252091">
        <w:rPr>
          <w:rFonts w:asciiTheme="minorHAnsi" w:hAnsiTheme="minorHAnsi"/>
          <w:b/>
          <w:bCs/>
          <w:color w:val="17365D" w:themeColor="text2" w:themeShade="BF"/>
          <w:sz w:val="40"/>
          <w:szCs w:val="40"/>
        </w:rPr>
        <w:lastRenderedPageBreak/>
        <w:t>Next Steps</w:t>
      </w:r>
    </w:p>
    <w:p w14:paraId="44B7A8F5" w14:textId="3EB5C060" w:rsidR="00946148" w:rsidRPr="00252091" w:rsidRDefault="00946148" w:rsidP="00946148">
      <w:pPr>
        <w:pStyle w:val="ListParagraph"/>
        <w:tabs>
          <w:tab w:val="left" w:pos="753"/>
        </w:tabs>
        <w:spacing w:line="240" w:lineRule="auto"/>
        <w:ind w:left="0"/>
        <w:rPr>
          <w:rFonts w:asciiTheme="minorHAnsi" w:hAnsiTheme="minorHAnsi"/>
          <w:color w:val="365F91" w:themeColor="accent1" w:themeShade="BF"/>
          <w:sz w:val="32"/>
          <w:szCs w:val="32"/>
        </w:rPr>
      </w:pPr>
      <w:r w:rsidRPr="00252091">
        <w:rPr>
          <w:rFonts w:asciiTheme="minorHAnsi" w:hAnsiTheme="minorHAnsi"/>
          <w:color w:val="365F91" w:themeColor="accent1" w:themeShade="BF"/>
          <w:sz w:val="32"/>
          <w:szCs w:val="32"/>
        </w:rPr>
        <w:t xml:space="preserve">After </w:t>
      </w:r>
      <w:r w:rsidR="002366ED" w:rsidRPr="00252091">
        <w:rPr>
          <w:rFonts w:asciiTheme="minorHAnsi" w:hAnsiTheme="minorHAnsi"/>
          <w:color w:val="365F91" w:themeColor="accent1" w:themeShade="BF"/>
          <w:sz w:val="32"/>
          <w:szCs w:val="32"/>
        </w:rPr>
        <w:t xml:space="preserve">sharing </w:t>
      </w:r>
      <w:r w:rsidRPr="00252091">
        <w:rPr>
          <w:rFonts w:asciiTheme="minorHAnsi" w:hAnsiTheme="minorHAnsi"/>
          <w:color w:val="365F91" w:themeColor="accent1" w:themeShade="BF"/>
          <w:sz w:val="32"/>
          <w:szCs w:val="32"/>
        </w:rPr>
        <w:t xml:space="preserve">these </w:t>
      </w:r>
      <w:r w:rsidR="002366ED" w:rsidRPr="00252091">
        <w:rPr>
          <w:rFonts w:asciiTheme="minorHAnsi" w:hAnsiTheme="minorHAnsi"/>
          <w:color w:val="365F91" w:themeColor="accent1" w:themeShade="BF"/>
          <w:sz w:val="32"/>
          <w:szCs w:val="32"/>
        </w:rPr>
        <w:t>insights and concerns with</w:t>
      </w:r>
      <w:r w:rsidRPr="00252091">
        <w:rPr>
          <w:rFonts w:asciiTheme="minorHAnsi" w:hAnsiTheme="minorHAnsi"/>
          <w:color w:val="365F91" w:themeColor="accent1" w:themeShade="BF"/>
          <w:sz w:val="32"/>
          <w:szCs w:val="32"/>
        </w:rPr>
        <w:t xml:space="preserve"> the </w:t>
      </w:r>
      <w:r w:rsidR="0041587A">
        <w:rPr>
          <w:rFonts w:asciiTheme="minorHAnsi" w:hAnsiTheme="minorHAnsi"/>
          <w:color w:val="365F91" w:themeColor="accent1" w:themeShade="BF"/>
          <w:sz w:val="32"/>
          <w:szCs w:val="32"/>
        </w:rPr>
        <w:t>B</w:t>
      </w:r>
      <w:r w:rsidRPr="00252091">
        <w:rPr>
          <w:rFonts w:asciiTheme="minorHAnsi" w:hAnsiTheme="minorHAnsi"/>
          <w:color w:val="365F91" w:themeColor="accent1" w:themeShade="BF"/>
          <w:sz w:val="32"/>
          <w:szCs w:val="32"/>
        </w:rPr>
        <w:t xml:space="preserve">oard of </w:t>
      </w:r>
      <w:r w:rsidR="0041587A">
        <w:rPr>
          <w:rFonts w:asciiTheme="minorHAnsi" w:hAnsiTheme="minorHAnsi"/>
          <w:color w:val="365F91" w:themeColor="accent1" w:themeShade="BF"/>
          <w:sz w:val="32"/>
          <w:szCs w:val="32"/>
        </w:rPr>
        <w:t>D</w:t>
      </w:r>
      <w:r w:rsidRPr="00252091">
        <w:rPr>
          <w:rFonts w:asciiTheme="minorHAnsi" w:hAnsiTheme="minorHAnsi"/>
          <w:color w:val="365F91" w:themeColor="accent1" w:themeShade="BF"/>
          <w:sz w:val="32"/>
          <w:szCs w:val="32"/>
        </w:rPr>
        <w:t>irectors,</w:t>
      </w:r>
      <w:r w:rsidR="002366ED" w:rsidRPr="00252091">
        <w:rPr>
          <w:rFonts w:asciiTheme="minorHAnsi" w:hAnsiTheme="minorHAnsi"/>
          <w:color w:val="365F91" w:themeColor="accent1" w:themeShade="BF"/>
          <w:sz w:val="32"/>
          <w:szCs w:val="32"/>
        </w:rPr>
        <w:t xml:space="preserve"> </w:t>
      </w:r>
      <w:r w:rsidR="001151B8">
        <w:rPr>
          <w:rFonts w:asciiTheme="minorHAnsi" w:hAnsiTheme="minorHAnsi"/>
          <w:color w:val="365F91" w:themeColor="accent1" w:themeShade="BF"/>
          <w:sz w:val="32"/>
          <w:szCs w:val="32"/>
        </w:rPr>
        <w:t>t</w:t>
      </w:r>
      <w:r w:rsidR="001151B8" w:rsidRPr="00252091">
        <w:rPr>
          <w:rFonts w:asciiTheme="minorHAnsi" w:hAnsiTheme="minorHAnsi"/>
          <w:color w:val="365F91" w:themeColor="accent1" w:themeShade="BF"/>
          <w:sz w:val="32"/>
          <w:szCs w:val="32"/>
        </w:rPr>
        <w:t xml:space="preserve">he Morningside Family and Community Engagement </w:t>
      </w:r>
      <w:r w:rsidRPr="00252091">
        <w:rPr>
          <w:rFonts w:asciiTheme="minorHAnsi" w:hAnsiTheme="minorHAnsi"/>
          <w:color w:val="365F91" w:themeColor="accent1" w:themeShade="BF"/>
          <w:sz w:val="32"/>
          <w:szCs w:val="32"/>
        </w:rPr>
        <w:t xml:space="preserve">Task Force </w:t>
      </w:r>
      <w:proofErr w:type="gramStart"/>
      <w:r w:rsidRPr="00252091">
        <w:rPr>
          <w:rFonts w:asciiTheme="minorHAnsi" w:hAnsiTheme="minorHAnsi"/>
          <w:color w:val="365F91" w:themeColor="accent1" w:themeShade="BF"/>
          <w:sz w:val="32"/>
          <w:szCs w:val="32"/>
        </w:rPr>
        <w:t>was</w:t>
      </w:r>
      <w:proofErr w:type="gramEnd"/>
      <w:r w:rsidRPr="00252091">
        <w:rPr>
          <w:rFonts w:asciiTheme="minorHAnsi" w:hAnsiTheme="minorHAnsi"/>
          <w:color w:val="365F91" w:themeColor="accent1" w:themeShade="BF"/>
          <w:sz w:val="32"/>
          <w:szCs w:val="32"/>
        </w:rPr>
        <w:t xml:space="preserve"> established to address these and other issues. Compris</w:t>
      </w:r>
      <w:r w:rsidR="002366ED" w:rsidRPr="00252091">
        <w:rPr>
          <w:rFonts w:asciiTheme="minorHAnsi" w:hAnsiTheme="minorHAnsi"/>
          <w:color w:val="365F91" w:themeColor="accent1" w:themeShade="BF"/>
          <w:sz w:val="32"/>
          <w:szCs w:val="32"/>
        </w:rPr>
        <w:t>ed of</w:t>
      </w:r>
      <w:r w:rsidRPr="00252091">
        <w:rPr>
          <w:rFonts w:asciiTheme="minorHAnsi" w:hAnsiTheme="minorHAnsi"/>
          <w:color w:val="365F91" w:themeColor="accent1" w:themeShade="BF"/>
          <w:sz w:val="32"/>
          <w:szCs w:val="32"/>
        </w:rPr>
        <w:t xml:space="preserve"> </w:t>
      </w:r>
      <w:r w:rsidR="00EC166F">
        <w:rPr>
          <w:rFonts w:asciiTheme="minorHAnsi" w:hAnsiTheme="minorHAnsi"/>
          <w:color w:val="365F91" w:themeColor="accent1" w:themeShade="BF"/>
          <w:sz w:val="32"/>
          <w:szCs w:val="32"/>
        </w:rPr>
        <w:t xml:space="preserve">the director, </w:t>
      </w:r>
      <w:r w:rsidRPr="00252091">
        <w:rPr>
          <w:rFonts w:asciiTheme="minorHAnsi" w:hAnsiTheme="minorHAnsi"/>
          <w:color w:val="365F91" w:themeColor="accent1" w:themeShade="BF"/>
          <w:sz w:val="32"/>
          <w:szCs w:val="32"/>
        </w:rPr>
        <w:t xml:space="preserve">staff, family members, and local community leaders, the </w:t>
      </w:r>
      <w:r w:rsidR="002366ED" w:rsidRPr="00252091">
        <w:rPr>
          <w:rFonts w:asciiTheme="minorHAnsi" w:hAnsiTheme="minorHAnsi"/>
          <w:color w:val="365F91" w:themeColor="accent1" w:themeShade="BF"/>
          <w:sz w:val="32"/>
          <w:szCs w:val="32"/>
        </w:rPr>
        <w:t xml:space="preserve">Morningside Family and Community Engagement Task Force </w:t>
      </w:r>
      <w:proofErr w:type="gramStart"/>
      <w:r w:rsidRPr="00252091">
        <w:rPr>
          <w:rFonts w:asciiTheme="minorHAnsi" w:hAnsiTheme="minorHAnsi"/>
          <w:color w:val="365F91" w:themeColor="accent1" w:themeShade="BF"/>
          <w:sz w:val="32"/>
          <w:szCs w:val="32"/>
        </w:rPr>
        <w:t>has</w:t>
      </w:r>
      <w:proofErr w:type="gramEnd"/>
      <w:r w:rsidRPr="00252091">
        <w:rPr>
          <w:rFonts w:asciiTheme="minorHAnsi" w:hAnsiTheme="minorHAnsi"/>
          <w:color w:val="365F91" w:themeColor="accent1" w:themeShade="BF"/>
          <w:sz w:val="32"/>
          <w:szCs w:val="32"/>
        </w:rPr>
        <w:t xml:space="preserve"> decided to identify research-based strategies to: </w:t>
      </w:r>
    </w:p>
    <w:p w14:paraId="54D99F23" w14:textId="77777777" w:rsidR="00946148" w:rsidRPr="00252091" w:rsidRDefault="00946148" w:rsidP="00946148">
      <w:pPr>
        <w:pStyle w:val="BodyA"/>
        <w:widowControl w:val="0"/>
        <w:spacing w:after="200"/>
        <w:rPr>
          <w:rFonts w:asciiTheme="minorHAnsi" w:eastAsia="Trebuchet MS" w:hAnsiTheme="minorHAnsi" w:cs="Trebuchet MS"/>
          <w:color w:val="365F91" w:themeColor="accent1" w:themeShade="BF"/>
          <w:sz w:val="32"/>
          <w:szCs w:val="32"/>
          <w:lang w:val="en-US"/>
        </w:rPr>
      </w:pPr>
      <w:r w:rsidRPr="00252091">
        <w:rPr>
          <w:rFonts w:asciiTheme="minorHAnsi" w:hAnsiTheme="minorHAnsi"/>
          <w:color w:val="365F91" w:themeColor="accent1" w:themeShade="BF"/>
          <w:sz w:val="32"/>
          <w:szCs w:val="32"/>
          <w:lang w:val="en-US"/>
        </w:rPr>
        <w:t>1) Engage more families in partnering with the school to foster children’s healthy development and learning.</w:t>
      </w:r>
    </w:p>
    <w:p w14:paraId="3BBADD47" w14:textId="77777777" w:rsidR="00946148" w:rsidRPr="00252091" w:rsidRDefault="00946148" w:rsidP="00946148">
      <w:pPr>
        <w:pStyle w:val="BodyA"/>
        <w:widowControl w:val="0"/>
        <w:spacing w:after="200"/>
        <w:rPr>
          <w:rFonts w:asciiTheme="minorHAnsi" w:eastAsia="Trebuchet MS" w:hAnsiTheme="minorHAnsi" w:cs="Trebuchet MS"/>
          <w:color w:val="365F91" w:themeColor="accent1" w:themeShade="BF"/>
          <w:sz w:val="32"/>
          <w:szCs w:val="32"/>
          <w:lang w:val="en-US"/>
        </w:rPr>
      </w:pPr>
      <w:r w:rsidRPr="00252091">
        <w:rPr>
          <w:rFonts w:asciiTheme="minorHAnsi" w:hAnsiTheme="minorHAnsi"/>
          <w:color w:val="365F91" w:themeColor="accent1" w:themeShade="BF"/>
          <w:sz w:val="32"/>
          <w:szCs w:val="32"/>
          <w:lang w:val="en-US"/>
        </w:rPr>
        <w:t xml:space="preserve">2) Build meaningful relationships with the community to promote positive outcomes for children and families. </w:t>
      </w:r>
    </w:p>
    <w:p w14:paraId="0AC7C549" w14:textId="77777777" w:rsidR="00946148" w:rsidRDefault="00946148" w:rsidP="00946148">
      <w:pPr>
        <w:pStyle w:val="BodyA"/>
        <w:widowControl w:val="0"/>
        <w:spacing w:after="200"/>
        <w:rPr>
          <w:rFonts w:ascii="Trebuchet MS" w:eastAsia="Trebuchet MS" w:hAnsi="Trebuchet MS" w:cs="Trebuchet MS"/>
          <w:sz w:val="24"/>
          <w:szCs w:val="24"/>
          <w:lang w:val="en-US"/>
        </w:rPr>
      </w:pPr>
    </w:p>
    <w:p w14:paraId="2CE848DA" w14:textId="77777777" w:rsidR="002366ED" w:rsidRPr="002366ED" w:rsidRDefault="002366ED" w:rsidP="002366ED">
      <w:pPr>
        <w:pStyle w:val="ListParagraph"/>
        <w:tabs>
          <w:tab w:val="left" w:pos="753"/>
        </w:tabs>
        <w:spacing w:line="240" w:lineRule="auto"/>
        <w:ind w:left="0"/>
        <w:jc w:val="center"/>
        <w:rPr>
          <w:rFonts w:asciiTheme="minorHAnsi" w:hAnsiTheme="minorHAnsi"/>
          <w:color w:val="365F91" w:themeColor="accent1" w:themeShade="BF"/>
          <w:sz w:val="72"/>
          <w:szCs w:val="72"/>
        </w:rPr>
      </w:pPr>
      <w:r w:rsidRPr="002366ED">
        <w:rPr>
          <w:rFonts w:asciiTheme="minorHAnsi" w:hAnsiTheme="minorHAnsi"/>
          <w:color w:val="365F91" w:themeColor="accent1" w:themeShade="BF"/>
          <w:sz w:val="72"/>
          <w:szCs w:val="72"/>
        </w:rPr>
        <w:sym w:font="Wingdings" w:char="F09A"/>
      </w:r>
      <w:r w:rsidRPr="002366ED">
        <w:rPr>
          <w:rFonts w:asciiTheme="minorHAnsi" w:hAnsiTheme="minorHAnsi"/>
          <w:color w:val="365F91" w:themeColor="accent1" w:themeShade="BF"/>
          <w:sz w:val="72"/>
          <w:szCs w:val="72"/>
        </w:rPr>
        <w:sym w:font="Wingdings" w:char="F09B"/>
      </w:r>
    </w:p>
    <w:p w14:paraId="663FAA09" w14:textId="77777777" w:rsidR="002366ED" w:rsidRDefault="002366ED" w:rsidP="002366ED">
      <w:pPr>
        <w:pStyle w:val="BodyA"/>
        <w:widowControl w:val="0"/>
        <w:spacing w:after="200"/>
        <w:jc w:val="center"/>
        <w:rPr>
          <w:rFonts w:ascii="Trebuchet MS" w:eastAsia="Trebuchet MS" w:hAnsi="Trebuchet MS" w:cs="Trebuchet MS"/>
          <w:sz w:val="24"/>
          <w:szCs w:val="24"/>
          <w:lang w:val="en-US"/>
        </w:rPr>
      </w:pPr>
    </w:p>
    <w:p w14:paraId="336B091E" w14:textId="77777777" w:rsidR="00946148" w:rsidRPr="00252091" w:rsidRDefault="002366ED" w:rsidP="00946148">
      <w:pPr>
        <w:pStyle w:val="ListParagraph"/>
        <w:tabs>
          <w:tab w:val="left" w:pos="753"/>
        </w:tabs>
        <w:spacing w:line="240" w:lineRule="auto"/>
        <w:ind w:left="0"/>
        <w:rPr>
          <w:rFonts w:asciiTheme="minorHAnsi" w:hAnsiTheme="minorHAnsi"/>
          <w:b/>
          <w:bCs/>
          <w:color w:val="17365D" w:themeColor="text2" w:themeShade="BF"/>
          <w:sz w:val="40"/>
          <w:szCs w:val="40"/>
        </w:rPr>
      </w:pPr>
      <w:r w:rsidRPr="00252091">
        <w:rPr>
          <w:rFonts w:asciiTheme="minorHAnsi" w:hAnsiTheme="minorHAnsi"/>
          <w:b/>
          <w:bCs/>
          <w:color w:val="17365D" w:themeColor="text2" w:themeShade="BF"/>
          <w:sz w:val="40"/>
          <w:szCs w:val="40"/>
        </w:rPr>
        <w:t>Task Force V</w:t>
      </w:r>
      <w:r w:rsidR="00946148" w:rsidRPr="00252091">
        <w:rPr>
          <w:rFonts w:asciiTheme="minorHAnsi" w:hAnsiTheme="minorHAnsi"/>
          <w:b/>
          <w:bCs/>
          <w:color w:val="17365D" w:themeColor="text2" w:themeShade="BF"/>
          <w:sz w:val="40"/>
          <w:szCs w:val="40"/>
        </w:rPr>
        <w:t>ision Statement</w:t>
      </w:r>
    </w:p>
    <w:p w14:paraId="2C498251" w14:textId="12B9C163" w:rsidR="00946148" w:rsidRPr="00252091" w:rsidRDefault="00946148" w:rsidP="00946148">
      <w:pPr>
        <w:pStyle w:val="ListParagraph"/>
        <w:tabs>
          <w:tab w:val="left" w:pos="753"/>
        </w:tabs>
        <w:spacing w:line="240" w:lineRule="auto"/>
        <w:ind w:left="0"/>
        <w:rPr>
          <w:rFonts w:asciiTheme="minorHAnsi" w:hAnsiTheme="minorHAnsi"/>
          <w:color w:val="365F91" w:themeColor="accent1" w:themeShade="BF"/>
          <w:sz w:val="32"/>
          <w:szCs w:val="32"/>
        </w:rPr>
      </w:pPr>
      <w:r w:rsidRPr="00252091">
        <w:rPr>
          <w:rFonts w:asciiTheme="minorHAnsi" w:hAnsiTheme="minorHAnsi"/>
          <w:color w:val="365F91" w:themeColor="accent1" w:themeShade="BF"/>
          <w:sz w:val="32"/>
          <w:szCs w:val="32"/>
        </w:rPr>
        <w:t>The members of the Family and Community Engagement Task Force share a common vision</w:t>
      </w:r>
      <w:r w:rsidR="001151B8">
        <w:rPr>
          <w:rFonts w:asciiTheme="minorHAnsi" w:hAnsiTheme="minorHAnsi"/>
          <w:color w:val="365F91" w:themeColor="accent1" w:themeShade="BF"/>
          <w:sz w:val="32"/>
          <w:szCs w:val="32"/>
        </w:rPr>
        <w:t>:</w:t>
      </w:r>
      <w:r w:rsidRPr="00252091">
        <w:rPr>
          <w:rFonts w:asciiTheme="minorHAnsi" w:hAnsiTheme="minorHAnsi"/>
          <w:color w:val="365F91" w:themeColor="accent1" w:themeShade="BF"/>
          <w:sz w:val="32"/>
          <w:szCs w:val="32"/>
        </w:rPr>
        <w:t xml:space="preserve"> </w:t>
      </w:r>
      <w:r w:rsidR="001151B8">
        <w:rPr>
          <w:rFonts w:asciiTheme="minorHAnsi" w:hAnsiTheme="minorHAnsi"/>
          <w:color w:val="365F91" w:themeColor="accent1" w:themeShade="BF"/>
          <w:sz w:val="32"/>
          <w:szCs w:val="32"/>
        </w:rPr>
        <w:t>C</w:t>
      </w:r>
      <w:r w:rsidRPr="00252091">
        <w:rPr>
          <w:rFonts w:asciiTheme="minorHAnsi" w:hAnsiTheme="minorHAnsi"/>
          <w:color w:val="365F91" w:themeColor="accent1" w:themeShade="BF"/>
          <w:sz w:val="32"/>
          <w:szCs w:val="32"/>
        </w:rPr>
        <w:t xml:space="preserve">hildren are best cared for when the adults in their lives engage in consistent dialogue. We have come together to </w:t>
      </w:r>
      <w:r w:rsidR="002366ED" w:rsidRPr="00252091">
        <w:rPr>
          <w:rFonts w:asciiTheme="minorHAnsi" w:hAnsiTheme="minorHAnsi"/>
          <w:color w:val="365F91" w:themeColor="accent1" w:themeShade="BF"/>
          <w:sz w:val="32"/>
          <w:szCs w:val="32"/>
        </w:rPr>
        <w:t xml:space="preserve">draw on and utilize </w:t>
      </w:r>
      <w:r w:rsidRPr="00252091">
        <w:rPr>
          <w:rFonts w:asciiTheme="minorHAnsi" w:hAnsiTheme="minorHAnsi"/>
          <w:color w:val="365F91" w:themeColor="accent1" w:themeShade="BF"/>
          <w:sz w:val="32"/>
          <w:szCs w:val="32"/>
        </w:rPr>
        <w:t xml:space="preserve">research-based strategies for better engaging </w:t>
      </w:r>
      <w:r w:rsidR="002366ED" w:rsidRPr="00252091">
        <w:rPr>
          <w:rFonts w:asciiTheme="minorHAnsi" w:hAnsiTheme="minorHAnsi"/>
          <w:color w:val="365F91" w:themeColor="accent1" w:themeShade="BF"/>
          <w:sz w:val="32"/>
          <w:szCs w:val="32"/>
        </w:rPr>
        <w:t xml:space="preserve">families we serve and </w:t>
      </w:r>
      <w:r w:rsidRPr="00252091">
        <w:rPr>
          <w:rFonts w:asciiTheme="minorHAnsi" w:hAnsiTheme="minorHAnsi"/>
          <w:color w:val="365F91" w:themeColor="accent1" w:themeShade="BF"/>
          <w:sz w:val="32"/>
          <w:szCs w:val="32"/>
        </w:rPr>
        <w:t>members of our community</w:t>
      </w:r>
      <w:r w:rsidR="002366ED" w:rsidRPr="00252091">
        <w:rPr>
          <w:rFonts w:asciiTheme="minorHAnsi" w:hAnsiTheme="minorHAnsi"/>
          <w:color w:val="365F91" w:themeColor="accent1" w:themeShade="BF"/>
          <w:sz w:val="32"/>
          <w:szCs w:val="32"/>
        </w:rPr>
        <w:t xml:space="preserve">. </w:t>
      </w:r>
      <w:r w:rsidRPr="00252091">
        <w:rPr>
          <w:rFonts w:asciiTheme="minorHAnsi" w:hAnsiTheme="minorHAnsi"/>
          <w:color w:val="365F91" w:themeColor="accent1" w:themeShade="BF"/>
          <w:sz w:val="32"/>
          <w:szCs w:val="32"/>
        </w:rPr>
        <w:t xml:space="preserve">The Task Force will present a series of recommendations for specific actions to the </w:t>
      </w:r>
      <w:r w:rsidR="001151B8">
        <w:rPr>
          <w:rFonts w:asciiTheme="minorHAnsi" w:hAnsiTheme="minorHAnsi"/>
          <w:color w:val="365F91" w:themeColor="accent1" w:themeShade="BF"/>
          <w:sz w:val="32"/>
          <w:szCs w:val="32"/>
        </w:rPr>
        <w:t>B</w:t>
      </w:r>
      <w:r w:rsidRPr="00252091">
        <w:rPr>
          <w:rFonts w:asciiTheme="minorHAnsi" w:hAnsiTheme="minorHAnsi"/>
          <w:color w:val="365F91" w:themeColor="accent1" w:themeShade="BF"/>
          <w:sz w:val="32"/>
          <w:szCs w:val="32"/>
        </w:rPr>
        <w:t xml:space="preserve">oard of </w:t>
      </w:r>
      <w:r w:rsidR="001151B8">
        <w:rPr>
          <w:rFonts w:asciiTheme="minorHAnsi" w:hAnsiTheme="minorHAnsi"/>
          <w:color w:val="365F91" w:themeColor="accent1" w:themeShade="BF"/>
          <w:sz w:val="32"/>
          <w:szCs w:val="32"/>
        </w:rPr>
        <w:t>D</w:t>
      </w:r>
      <w:r w:rsidRPr="00252091">
        <w:rPr>
          <w:rFonts w:asciiTheme="minorHAnsi" w:hAnsiTheme="minorHAnsi"/>
          <w:color w:val="365F91" w:themeColor="accent1" w:themeShade="BF"/>
          <w:sz w:val="32"/>
          <w:szCs w:val="32"/>
        </w:rPr>
        <w:t>irectors as well as rationales for these recommendations and the sources relied on to arrive at them.</w:t>
      </w:r>
    </w:p>
    <w:p w14:paraId="1B191CAB" w14:textId="77777777" w:rsidR="00946148" w:rsidRDefault="00946148" w:rsidP="00946148">
      <w:pPr>
        <w:pStyle w:val="BodyA"/>
        <w:widowControl w:val="0"/>
        <w:spacing w:after="200"/>
        <w:rPr>
          <w:rFonts w:ascii="Trebuchet MS"/>
          <w:sz w:val="24"/>
          <w:szCs w:val="24"/>
          <w:lang w:val="en-US"/>
        </w:rPr>
      </w:pPr>
    </w:p>
    <w:p w14:paraId="2D6D8B49" w14:textId="77777777" w:rsidR="00946148" w:rsidRPr="00BA52CC" w:rsidRDefault="00946148" w:rsidP="00946148">
      <w:pPr>
        <w:pStyle w:val="BodyA"/>
        <w:widowControl w:val="0"/>
        <w:spacing w:after="200"/>
        <w:rPr>
          <w:lang w:val="en-US"/>
        </w:rPr>
      </w:pPr>
      <w:r>
        <w:rPr>
          <w:rFonts w:ascii="Trebuchet MS" w:eastAsia="Trebuchet MS" w:hAnsi="Trebuchet MS" w:cs="Trebuchet MS"/>
          <w:sz w:val="24"/>
          <w:szCs w:val="24"/>
          <w:lang w:val="en-US"/>
        </w:rPr>
        <w:br w:type="page"/>
      </w:r>
    </w:p>
    <w:p w14:paraId="5E854E14" w14:textId="77777777" w:rsidR="008E5D78" w:rsidRPr="00252091" w:rsidRDefault="00EE686D" w:rsidP="00EE686D">
      <w:pPr>
        <w:rPr>
          <w:b/>
          <w:color w:val="17365D" w:themeColor="text2" w:themeShade="BF"/>
          <w:sz w:val="48"/>
          <w:szCs w:val="48"/>
        </w:rPr>
      </w:pPr>
      <w:r w:rsidRPr="00252091">
        <w:rPr>
          <w:b/>
          <w:color w:val="17365D" w:themeColor="text2" w:themeShade="BF"/>
          <w:sz w:val="48"/>
          <w:szCs w:val="48"/>
        </w:rPr>
        <w:lastRenderedPageBreak/>
        <w:t>Task Force</w:t>
      </w:r>
      <w:r w:rsidR="002366ED" w:rsidRPr="00252091">
        <w:rPr>
          <w:b/>
          <w:color w:val="17365D" w:themeColor="text2" w:themeShade="BF"/>
          <w:sz w:val="48"/>
          <w:szCs w:val="48"/>
        </w:rPr>
        <w:t xml:space="preserve"> Recommendations</w:t>
      </w:r>
      <w:r w:rsidRPr="00252091">
        <w:rPr>
          <w:b/>
          <w:color w:val="17365D" w:themeColor="text2" w:themeShade="BF"/>
          <w:sz w:val="48"/>
          <w:szCs w:val="48"/>
        </w:rPr>
        <w:t xml:space="preserve"> </w:t>
      </w:r>
    </w:p>
    <w:p w14:paraId="3B1137F2" w14:textId="77777777" w:rsidR="00946148" w:rsidRPr="00252091" w:rsidRDefault="008E5D78" w:rsidP="00EE686D">
      <w:pPr>
        <w:rPr>
          <w:b/>
          <w:color w:val="17365D" w:themeColor="text2" w:themeShade="BF"/>
          <w:sz w:val="48"/>
          <w:szCs w:val="48"/>
        </w:rPr>
      </w:pPr>
      <w:r w:rsidRPr="00252091">
        <w:rPr>
          <w:b/>
          <w:color w:val="17365D" w:themeColor="text2" w:themeShade="BF"/>
          <w:sz w:val="48"/>
          <w:szCs w:val="48"/>
        </w:rPr>
        <w:t xml:space="preserve">To Promote </w:t>
      </w:r>
      <w:r w:rsidR="00EE686D" w:rsidRPr="00252091">
        <w:rPr>
          <w:b/>
          <w:color w:val="17365D" w:themeColor="text2" w:themeShade="BF"/>
          <w:sz w:val="48"/>
          <w:szCs w:val="48"/>
        </w:rPr>
        <w:t>Family Engagement</w:t>
      </w:r>
    </w:p>
    <w:p w14:paraId="1E9C2139" w14:textId="77777777" w:rsidR="002366ED" w:rsidRPr="00EE686D" w:rsidRDefault="002366ED" w:rsidP="00EE686D">
      <w:pPr>
        <w:rPr>
          <w:b/>
          <w:color w:val="17365D" w:themeColor="text2" w:themeShade="BF"/>
          <w:sz w:val="40"/>
          <w:szCs w:val="40"/>
        </w:rPr>
      </w:pPr>
    </w:p>
    <w:p w14:paraId="66B3472B" w14:textId="77777777" w:rsidR="00EE686D" w:rsidRPr="00261F8C" w:rsidRDefault="00EE686D" w:rsidP="00EE686D">
      <w:pPr>
        <w:pStyle w:val="BodyA"/>
        <w:keepNext/>
        <w:framePr w:dropCap="drop" w:lines="3" w:wrap="around" w:vAnchor="text" w:hAnchor="text"/>
        <w:pBdr>
          <w:bottom w:val="none" w:sz="0" w:space="0" w:color="auto"/>
          <w:right w:val="none" w:sz="0" w:space="0" w:color="auto"/>
          <w:between w:val="none" w:sz="0" w:space="0" w:color="auto"/>
          <w:bar w:val="none" w:sz="0" w:color="auto"/>
        </w:pBdr>
        <w:spacing w:line="1171" w:lineRule="exact"/>
        <w:textAlignment w:val="baseline"/>
        <w:rPr>
          <w:rFonts w:asciiTheme="minorHAnsi" w:hAnsiTheme="minorHAnsi"/>
          <w:color w:val="365F91" w:themeColor="accent1" w:themeShade="BF"/>
          <w:position w:val="-13"/>
          <w:sz w:val="158"/>
          <w:szCs w:val="32"/>
        </w:rPr>
      </w:pPr>
      <w:r w:rsidRPr="00261F8C">
        <w:rPr>
          <w:rFonts w:asciiTheme="minorHAnsi" w:hAnsiTheme="minorHAnsi"/>
          <w:color w:val="365F91" w:themeColor="accent1" w:themeShade="BF"/>
          <w:position w:val="-13"/>
          <w:sz w:val="158"/>
          <w:szCs w:val="32"/>
        </w:rPr>
        <w:t>5</w:t>
      </w:r>
    </w:p>
    <w:p w14:paraId="06BE370F" w14:textId="26F67EA5" w:rsidR="00EE686D" w:rsidRDefault="00EE686D" w:rsidP="00EE686D">
      <w:pPr>
        <w:pStyle w:val="BodyA"/>
        <w:widowControl w:val="0"/>
        <w:rPr>
          <w:rFonts w:asciiTheme="minorHAnsi" w:hAnsiTheme="minorHAnsi"/>
          <w:b/>
          <w:color w:val="365F91" w:themeColor="accent1" w:themeShade="BF"/>
          <w:sz w:val="32"/>
          <w:szCs w:val="32"/>
          <w:lang w:val="en-US"/>
        </w:rPr>
      </w:pPr>
      <w:r w:rsidRPr="00261F8C">
        <w:rPr>
          <w:rFonts w:asciiTheme="minorHAnsi" w:hAnsiTheme="minorHAnsi"/>
          <w:color w:val="365F91" w:themeColor="accent1" w:themeShade="BF"/>
          <w:sz w:val="32"/>
          <w:szCs w:val="32"/>
        </w:rPr>
        <w:t xml:space="preserve"> </w:t>
      </w:r>
      <w:proofErr w:type="spellStart"/>
      <w:r w:rsidRPr="00261F8C">
        <w:rPr>
          <w:rFonts w:asciiTheme="minorHAnsi" w:hAnsiTheme="minorHAnsi"/>
          <w:b/>
          <w:color w:val="365F91" w:themeColor="accent1" w:themeShade="BF"/>
          <w:sz w:val="32"/>
          <w:szCs w:val="32"/>
        </w:rPr>
        <w:t>research-based</w:t>
      </w:r>
      <w:proofErr w:type="spellEnd"/>
      <w:r w:rsidRPr="00261F8C">
        <w:rPr>
          <w:rFonts w:asciiTheme="minorHAnsi" w:hAnsiTheme="minorHAnsi"/>
          <w:b/>
          <w:color w:val="365F91" w:themeColor="accent1" w:themeShade="BF"/>
          <w:sz w:val="32"/>
          <w:szCs w:val="32"/>
        </w:rPr>
        <w:t xml:space="preserve"> </w:t>
      </w:r>
      <w:proofErr w:type="spellStart"/>
      <w:r w:rsidRPr="00261F8C">
        <w:rPr>
          <w:rFonts w:asciiTheme="minorHAnsi" w:hAnsiTheme="minorHAnsi"/>
          <w:b/>
          <w:color w:val="365F91" w:themeColor="accent1" w:themeShade="BF"/>
          <w:sz w:val="32"/>
          <w:szCs w:val="32"/>
        </w:rPr>
        <w:t>strategies</w:t>
      </w:r>
      <w:proofErr w:type="spellEnd"/>
      <w:r w:rsidRPr="00261F8C">
        <w:rPr>
          <w:rFonts w:asciiTheme="minorHAnsi" w:hAnsiTheme="minorHAnsi"/>
          <w:b/>
          <w:color w:val="365F91" w:themeColor="accent1" w:themeShade="BF"/>
          <w:sz w:val="32"/>
          <w:szCs w:val="32"/>
        </w:rPr>
        <w:t xml:space="preserve"> to engage </w:t>
      </w:r>
      <w:r w:rsidRPr="00261F8C">
        <w:rPr>
          <w:rFonts w:asciiTheme="minorHAnsi" w:hAnsiTheme="minorHAnsi"/>
          <w:b/>
          <w:color w:val="365F91" w:themeColor="accent1" w:themeShade="BF"/>
          <w:sz w:val="32"/>
          <w:szCs w:val="32"/>
          <w:lang w:val="en-US"/>
        </w:rPr>
        <w:t xml:space="preserve">more families in partnering with </w:t>
      </w:r>
      <w:r w:rsidR="00261F8C" w:rsidRPr="00261F8C">
        <w:rPr>
          <w:rFonts w:asciiTheme="minorHAnsi" w:hAnsiTheme="minorHAnsi"/>
          <w:b/>
          <w:color w:val="365F91" w:themeColor="accent1" w:themeShade="BF"/>
          <w:sz w:val="32"/>
          <w:szCs w:val="32"/>
          <w:lang w:val="en-US"/>
        </w:rPr>
        <w:t xml:space="preserve">our </w:t>
      </w:r>
      <w:r w:rsidRPr="00261F8C">
        <w:rPr>
          <w:rFonts w:asciiTheme="minorHAnsi" w:hAnsiTheme="minorHAnsi"/>
          <w:b/>
          <w:color w:val="365F91" w:themeColor="accent1" w:themeShade="BF"/>
          <w:sz w:val="32"/>
          <w:szCs w:val="32"/>
          <w:lang w:val="en-US"/>
        </w:rPr>
        <w:t>school to foster children’s healthy development and learning:</w:t>
      </w:r>
    </w:p>
    <w:p w14:paraId="0077A750" w14:textId="77777777" w:rsidR="001151B8" w:rsidRPr="00261F8C" w:rsidRDefault="001151B8" w:rsidP="00EE686D">
      <w:pPr>
        <w:pStyle w:val="BodyA"/>
        <w:widowControl w:val="0"/>
        <w:rPr>
          <w:rFonts w:asciiTheme="minorHAnsi" w:eastAsia="Trebuchet MS" w:hAnsiTheme="minorHAnsi" w:cs="Trebuchet MS"/>
          <w:b/>
          <w:color w:val="365F91" w:themeColor="accent1" w:themeShade="BF"/>
          <w:sz w:val="32"/>
          <w:szCs w:val="32"/>
          <w:lang w:val="en-US"/>
        </w:rPr>
      </w:pPr>
    </w:p>
    <w:p w14:paraId="4A52E648" w14:textId="596548B2" w:rsidR="00261F8C" w:rsidRPr="00261F8C" w:rsidRDefault="00261F8C" w:rsidP="00EE686D">
      <w:pPr>
        <w:rPr>
          <w:color w:val="365F91" w:themeColor="accent1" w:themeShade="BF"/>
          <w:sz w:val="24"/>
          <w:szCs w:val="24"/>
        </w:rPr>
      </w:pPr>
      <w:r w:rsidRPr="00261F8C">
        <w:rPr>
          <w:color w:val="365F91" w:themeColor="accent1" w:themeShade="BF"/>
          <w:sz w:val="24"/>
          <w:szCs w:val="24"/>
        </w:rPr>
        <w:t xml:space="preserve">Explain five research-based strategies for engaging families </w:t>
      </w:r>
      <w:r w:rsidR="00F415A5">
        <w:rPr>
          <w:color w:val="365F91" w:themeColor="accent1" w:themeShade="BF"/>
          <w:sz w:val="24"/>
          <w:szCs w:val="24"/>
        </w:rPr>
        <w:t xml:space="preserve">in partnering with our </w:t>
      </w:r>
      <w:r w:rsidRPr="00261F8C">
        <w:rPr>
          <w:color w:val="365F91" w:themeColor="accent1" w:themeShade="BF"/>
          <w:sz w:val="24"/>
          <w:szCs w:val="24"/>
        </w:rPr>
        <w:t>school to foster children’s healthy development and learning. (2-3 sentences each)</w:t>
      </w:r>
    </w:p>
    <w:p w14:paraId="69593BF5" w14:textId="77777777" w:rsidR="00EE686D" w:rsidRPr="00261F8C" w:rsidRDefault="00EE686D" w:rsidP="00EE686D">
      <w:pPr>
        <w:rPr>
          <w:color w:val="365F91" w:themeColor="accent1" w:themeShade="BF"/>
          <w:sz w:val="32"/>
          <w:szCs w:val="32"/>
        </w:rPr>
      </w:pPr>
      <w:r w:rsidRPr="00261F8C">
        <w:rPr>
          <w:color w:val="365F91" w:themeColor="accent1" w:themeShade="BF"/>
          <w:sz w:val="32"/>
          <w:szCs w:val="32"/>
        </w:rPr>
        <w:t>1.</w:t>
      </w:r>
    </w:p>
    <w:p w14:paraId="1F5E241C" w14:textId="77777777" w:rsidR="00EE686D" w:rsidRPr="00261F8C" w:rsidRDefault="00EE686D" w:rsidP="00EE686D">
      <w:pPr>
        <w:rPr>
          <w:color w:val="365F91" w:themeColor="accent1" w:themeShade="BF"/>
          <w:sz w:val="32"/>
          <w:szCs w:val="32"/>
        </w:rPr>
      </w:pPr>
      <w:r w:rsidRPr="00261F8C">
        <w:rPr>
          <w:color w:val="365F91" w:themeColor="accent1" w:themeShade="BF"/>
          <w:sz w:val="32"/>
          <w:szCs w:val="32"/>
        </w:rPr>
        <w:t>2.</w:t>
      </w:r>
    </w:p>
    <w:p w14:paraId="799C148B" w14:textId="77777777" w:rsidR="00EE686D" w:rsidRPr="00261F8C" w:rsidRDefault="00EE686D" w:rsidP="00EE686D">
      <w:pPr>
        <w:rPr>
          <w:color w:val="365F91" w:themeColor="accent1" w:themeShade="BF"/>
          <w:sz w:val="32"/>
          <w:szCs w:val="32"/>
        </w:rPr>
      </w:pPr>
      <w:r w:rsidRPr="00261F8C">
        <w:rPr>
          <w:color w:val="365F91" w:themeColor="accent1" w:themeShade="BF"/>
          <w:sz w:val="32"/>
          <w:szCs w:val="32"/>
        </w:rPr>
        <w:t>3.</w:t>
      </w:r>
    </w:p>
    <w:p w14:paraId="73CD188C" w14:textId="77777777" w:rsidR="00EE686D" w:rsidRPr="00261F8C" w:rsidRDefault="00EE686D" w:rsidP="00EE686D">
      <w:pPr>
        <w:rPr>
          <w:color w:val="365F91" w:themeColor="accent1" w:themeShade="BF"/>
          <w:sz w:val="32"/>
          <w:szCs w:val="32"/>
        </w:rPr>
      </w:pPr>
      <w:r w:rsidRPr="00261F8C">
        <w:rPr>
          <w:color w:val="365F91" w:themeColor="accent1" w:themeShade="BF"/>
          <w:sz w:val="32"/>
          <w:szCs w:val="32"/>
        </w:rPr>
        <w:t>4.</w:t>
      </w:r>
    </w:p>
    <w:p w14:paraId="1E339D09" w14:textId="77777777" w:rsidR="00EE686D" w:rsidRPr="00261F8C" w:rsidRDefault="00EE686D" w:rsidP="00EE686D">
      <w:pPr>
        <w:rPr>
          <w:color w:val="365F91" w:themeColor="accent1" w:themeShade="BF"/>
          <w:sz w:val="32"/>
          <w:szCs w:val="32"/>
        </w:rPr>
      </w:pPr>
      <w:r w:rsidRPr="00261F8C">
        <w:rPr>
          <w:color w:val="365F91" w:themeColor="accent1" w:themeShade="BF"/>
          <w:sz w:val="32"/>
          <w:szCs w:val="32"/>
        </w:rPr>
        <w:t>5.</w:t>
      </w:r>
    </w:p>
    <w:p w14:paraId="7BB43873" w14:textId="77777777" w:rsidR="008E5D78" w:rsidRDefault="008E5D78" w:rsidP="00EE686D">
      <w:pPr>
        <w:rPr>
          <w:color w:val="17365D" w:themeColor="text2" w:themeShade="BF"/>
          <w:sz w:val="32"/>
          <w:szCs w:val="32"/>
        </w:rPr>
      </w:pPr>
    </w:p>
    <w:p w14:paraId="4BE68931" w14:textId="77777777" w:rsidR="00EE686D" w:rsidRPr="008E5D78" w:rsidRDefault="008E5D78" w:rsidP="00EE686D">
      <w:pPr>
        <w:rPr>
          <w:b/>
          <w:color w:val="365F91" w:themeColor="accent1" w:themeShade="BF"/>
          <w:sz w:val="32"/>
          <w:szCs w:val="32"/>
        </w:rPr>
      </w:pPr>
      <w:r w:rsidRPr="008E5D78">
        <w:rPr>
          <w:b/>
          <w:color w:val="365F91" w:themeColor="accent1" w:themeShade="BF"/>
          <w:sz w:val="32"/>
          <w:szCs w:val="32"/>
        </w:rPr>
        <w:t>Why we chose these strategies</w:t>
      </w:r>
      <w:r w:rsidR="00EE686D" w:rsidRPr="008E5D78">
        <w:rPr>
          <w:b/>
          <w:color w:val="365F91" w:themeColor="accent1" w:themeShade="BF"/>
          <w:sz w:val="32"/>
          <w:szCs w:val="32"/>
        </w:rPr>
        <w:t>:</w:t>
      </w:r>
    </w:p>
    <w:p w14:paraId="6629E88D" w14:textId="7B3CB8F2" w:rsidR="00EE686D" w:rsidRPr="00261F8C" w:rsidRDefault="00261F8C" w:rsidP="00EE686D">
      <w:pPr>
        <w:rPr>
          <w:color w:val="365F91" w:themeColor="accent1" w:themeShade="BF"/>
          <w:sz w:val="24"/>
          <w:szCs w:val="24"/>
        </w:rPr>
      </w:pPr>
      <w:r>
        <w:rPr>
          <w:color w:val="365F91" w:themeColor="accent1" w:themeShade="BF"/>
          <w:sz w:val="24"/>
          <w:szCs w:val="24"/>
        </w:rPr>
        <w:t>Explain the rationale for choosing these particular strategies</w:t>
      </w:r>
      <w:r w:rsidR="001F3571">
        <w:rPr>
          <w:color w:val="365F91" w:themeColor="accent1" w:themeShade="BF"/>
          <w:sz w:val="24"/>
          <w:szCs w:val="24"/>
        </w:rPr>
        <w:t>,</w:t>
      </w:r>
      <w:r>
        <w:rPr>
          <w:color w:val="365F91" w:themeColor="accent1" w:themeShade="BF"/>
          <w:sz w:val="24"/>
          <w:szCs w:val="24"/>
        </w:rPr>
        <w:t xml:space="preserve"> including research-based evidence </w:t>
      </w:r>
      <w:r w:rsidR="001F3571">
        <w:rPr>
          <w:color w:val="365F91" w:themeColor="accent1" w:themeShade="BF"/>
          <w:sz w:val="24"/>
          <w:szCs w:val="24"/>
        </w:rPr>
        <w:t>showing</w:t>
      </w:r>
      <w:r>
        <w:rPr>
          <w:color w:val="365F91" w:themeColor="accent1" w:themeShade="BF"/>
          <w:sz w:val="24"/>
          <w:szCs w:val="24"/>
        </w:rPr>
        <w:t xml:space="preserve"> why these strategies can be effective in engaging families </w:t>
      </w:r>
      <w:r w:rsidR="00F415A5">
        <w:rPr>
          <w:color w:val="365F91" w:themeColor="accent1" w:themeShade="BF"/>
          <w:sz w:val="24"/>
          <w:szCs w:val="24"/>
        </w:rPr>
        <w:t xml:space="preserve">in </w:t>
      </w:r>
      <w:r>
        <w:rPr>
          <w:color w:val="365F91" w:themeColor="accent1" w:themeShade="BF"/>
          <w:sz w:val="24"/>
          <w:szCs w:val="24"/>
        </w:rPr>
        <w:t>school efforts to foster children’s healthy development and learning. (1-2 paragraphs).</w:t>
      </w:r>
    </w:p>
    <w:p w14:paraId="70CB5B90" w14:textId="77777777" w:rsidR="008E5D78" w:rsidRPr="008E5D78" w:rsidRDefault="008E5D78" w:rsidP="00EE686D">
      <w:pPr>
        <w:rPr>
          <w:b/>
          <w:color w:val="365F91" w:themeColor="accent1" w:themeShade="BF"/>
          <w:sz w:val="32"/>
          <w:szCs w:val="32"/>
        </w:rPr>
      </w:pPr>
    </w:p>
    <w:p w14:paraId="44848432" w14:textId="77777777" w:rsidR="00EE686D" w:rsidRPr="008E5D78" w:rsidRDefault="00EE686D" w:rsidP="00EE686D">
      <w:pPr>
        <w:rPr>
          <w:b/>
          <w:color w:val="365F91" w:themeColor="accent1" w:themeShade="BF"/>
          <w:sz w:val="32"/>
          <w:szCs w:val="32"/>
        </w:rPr>
      </w:pPr>
      <w:r w:rsidRPr="008E5D78">
        <w:rPr>
          <w:b/>
          <w:color w:val="365F91" w:themeColor="accent1" w:themeShade="BF"/>
          <w:sz w:val="32"/>
          <w:szCs w:val="32"/>
        </w:rPr>
        <w:t>Sources:</w:t>
      </w:r>
    </w:p>
    <w:p w14:paraId="2AD046C2" w14:textId="77777777" w:rsidR="00EE686D" w:rsidRPr="00261F8C" w:rsidRDefault="00261F8C" w:rsidP="00EE686D">
      <w:pPr>
        <w:rPr>
          <w:color w:val="365F91" w:themeColor="accent1" w:themeShade="BF"/>
          <w:sz w:val="24"/>
          <w:szCs w:val="24"/>
        </w:rPr>
      </w:pPr>
      <w:r>
        <w:rPr>
          <w:color w:val="365F91" w:themeColor="accent1" w:themeShade="BF"/>
          <w:sz w:val="24"/>
          <w:szCs w:val="24"/>
        </w:rPr>
        <w:t>Provide at least two citations with URLs that were the sources for the chosen strategies.</w:t>
      </w:r>
    </w:p>
    <w:p w14:paraId="4DFB0250" w14:textId="28A29E96" w:rsidR="008E5D78" w:rsidRDefault="00EC166F" w:rsidP="00946148">
      <w:pPr>
        <w:rPr>
          <w:color w:val="365F91" w:themeColor="accent1" w:themeShade="BF"/>
          <w:sz w:val="32"/>
          <w:szCs w:val="32"/>
        </w:rPr>
      </w:pPr>
      <w:r>
        <w:rPr>
          <w:color w:val="365F91" w:themeColor="accent1" w:themeShade="BF"/>
          <w:sz w:val="32"/>
          <w:szCs w:val="32"/>
        </w:rPr>
        <w:t>1.</w:t>
      </w:r>
    </w:p>
    <w:p w14:paraId="5DA1F0E0" w14:textId="0D81A324" w:rsidR="00EC166F" w:rsidRDefault="00EC166F" w:rsidP="00946148">
      <w:pPr>
        <w:rPr>
          <w:color w:val="365F91" w:themeColor="accent1" w:themeShade="BF"/>
          <w:sz w:val="32"/>
          <w:szCs w:val="32"/>
        </w:rPr>
      </w:pPr>
      <w:r>
        <w:rPr>
          <w:color w:val="365F91" w:themeColor="accent1" w:themeShade="BF"/>
          <w:sz w:val="32"/>
          <w:szCs w:val="32"/>
        </w:rPr>
        <w:t>2.</w:t>
      </w:r>
    </w:p>
    <w:p w14:paraId="01AAB8D6" w14:textId="77777777" w:rsidR="00EC166F" w:rsidRDefault="00EC166F" w:rsidP="00946148">
      <w:pPr>
        <w:rPr>
          <w:color w:val="365F91" w:themeColor="accent1" w:themeShade="BF"/>
          <w:sz w:val="32"/>
          <w:szCs w:val="32"/>
        </w:rPr>
      </w:pPr>
    </w:p>
    <w:p w14:paraId="3194916D" w14:textId="77777777" w:rsidR="008E5D78" w:rsidRDefault="008E5D78" w:rsidP="00946148">
      <w:pPr>
        <w:rPr>
          <w:color w:val="365F91" w:themeColor="accent1" w:themeShade="BF"/>
          <w:sz w:val="32"/>
          <w:szCs w:val="32"/>
        </w:rPr>
      </w:pPr>
    </w:p>
    <w:p w14:paraId="2B9BDEB0" w14:textId="77777777" w:rsidR="008E5D78" w:rsidRDefault="008E5D78" w:rsidP="00946148">
      <w:pPr>
        <w:rPr>
          <w:color w:val="365F91" w:themeColor="accent1" w:themeShade="BF"/>
          <w:sz w:val="32"/>
          <w:szCs w:val="32"/>
        </w:rPr>
      </w:pPr>
    </w:p>
    <w:p w14:paraId="15BAC27C" w14:textId="77777777" w:rsidR="008E5D78" w:rsidRDefault="008E5D78" w:rsidP="00946148">
      <w:pPr>
        <w:rPr>
          <w:color w:val="365F91" w:themeColor="accent1" w:themeShade="BF"/>
          <w:sz w:val="32"/>
          <w:szCs w:val="32"/>
        </w:rPr>
      </w:pPr>
    </w:p>
    <w:p w14:paraId="38C3B988" w14:textId="77777777" w:rsidR="008E5D78" w:rsidRDefault="008E5D78" w:rsidP="00946148">
      <w:pPr>
        <w:rPr>
          <w:color w:val="365F91" w:themeColor="accent1" w:themeShade="BF"/>
          <w:sz w:val="32"/>
          <w:szCs w:val="32"/>
        </w:rPr>
      </w:pPr>
    </w:p>
    <w:p w14:paraId="47B16FDF" w14:textId="77777777" w:rsidR="008E5D78" w:rsidRDefault="008E5D78" w:rsidP="00946148">
      <w:pPr>
        <w:rPr>
          <w:color w:val="365F91" w:themeColor="accent1" w:themeShade="BF"/>
          <w:sz w:val="32"/>
          <w:szCs w:val="32"/>
        </w:rPr>
      </w:pPr>
    </w:p>
    <w:p w14:paraId="7D1D9334" w14:textId="77777777" w:rsidR="008E5D78" w:rsidRDefault="008E5D78" w:rsidP="00946148">
      <w:pPr>
        <w:rPr>
          <w:color w:val="365F91" w:themeColor="accent1" w:themeShade="BF"/>
          <w:sz w:val="32"/>
          <w:szCs w:val="32"/>
        </w:rPr>
      </w:pPr>
    </w:p>
    <w:p w14:paraId="72A51FE2" w14:textId="77777777" w:rsidR="008E5D78" w:rsidRDefault="008E5D78" w:rsidP="00946148">
      <w:pPr>
        <w:rPr>
          <w:color w:val="365F91" w:themeColor="accent1" w:themeShade="BF"/>
          <w:sz w:val="32"/>
          <w:szCs w:val="32"/>
        </w:rPr>
      </w:pPr>
    </w:p>
    <w:p w14:paraId="43C513D1" w14:textId="77777777" w:rsidR="00261F8C" w:rsidRDefault="008E5D78" w:rsidP="00261F8C">
      <w:pPr>
        <w:pStyle w:val="ListParagraph"/>
        <w:tabs>
          <w:tab w:val="left" w:pos="753"/>
        </w:tabs>
        <w:spacing w:line="240" w:lineRule="auto"/>
        <w:ind w:left="0"/>
        <w:jc w:val="center"/>
        <w:rPr>
          <w:rFonts w:asciiTheme="minorHAnsi" w:hAnsiTheme="minorHAnsi"/>
          <w:color w:val="365F91" w:themeColor="accent1" w:themeShade="BF"/>
          <w:sz w:val="72"/>
          <w:szCs w:val="72"/>
        </w:rPr>
      </w:pPr>
      <w:r w:rsidRPr="002366ED">
        <w:rPr>
          <w:rFonts w:asciiTheme="minorHAnsi" w:hAnsiTheme="minorHAnsi"/>
          <w:color w:val="365F91" w:themeColor="accent1" w:themeShade="BF"/>
          <w:sz w:val="72"/>
          <w:szCs w:val="72"/>
        </w:rPr>
        <w:lastRenderedPageBreak/>
        <w:sym w:font="Wingdings" w:char="F09A"/>
      </w:r>
      <w:r w:rsidRPr="002366ED">
        <w:rPr>
          <w:rFonts w:asciiTheme="minorHAnsi" w:hAnsiTheme="minorHAnsi"/>
          <w:color w:val="365F91" w:themeColor="accent1" w:themeShade="BF"/>
          <w:sz w:val="72"/>
          <w:szCs w:val="72"/>
        </w:rPr>
        <w:sym w:font="Wingdings" w:char="F09B"/>
      </w:r>
    </w:p>
    <w:p w14:paraId="7A96165C" w14:textId="77777777" w:rsidR="008E5D78" w:rsidRPr="00252091" w:rsidRDefault="00EE686D" w:rsidP="00261F8C">
      <w:pPr>
        <w:pStyle w:val="ListParagraph"/>
        <w:tabs>
          <w:tab w:val="left" w:pos="753"/>
        </w:tabs>
        <w:spacing w:after="0" w:line="240" w:lineRule="auto"/>
        <w:ind w:left="0"/>
        <w:rPr>
          <w:rFonts w:asciiTheme="minorHAnsi" w:hAnsiTheme="minorHAnsi"/>
          <w:color w:val="17365D" w:themeColor="text2" w:themeShade="BF"/>
          <w:sz w:val="72"/>
          <w:szCs w:val="72"/>
        </w:rPr>
      </w:pPr>
      <w:r w:rsidRPr="00252091">
        <w:rPr>
          <w:b/>
          <w:color w:val="17365D" w:themeColor="text2" w:themeShade="BF"/>
          <w:sz w:val="48"/>
          <w:szCs w:val="48"/>
        </w:rPr>
        <w:t xml:space="preserve">Task Force Recommendations </w:t>
      </w:r>
    </w:p>
    <w:p w14:paraId="6AE4B4AA" w14:textId="77777777" w:rsidR="00EE686D" w:rsidRPr="00252091" w:rsidRDefault="008E5D78" w:rsidP="00261F8C">
      <w:pPr>
        <w:rPr>
          <w:b/>
          <w:color w:val="17365D" w:themeColor="text2" w:themeShade="BF"/>
          <w:sz w:val="48"/>
          <w:szCs w:val="48"/>
        </w:rPr>
      </w:pPr>
      <w:r w:rsidRPr="00252091">
        <w:rPr>
          <w:b/>
          <w:color w:val="17365D" w:themeColor="text2" w:themeShade="BF"/>
          <w:sz w:val="48"/>
          <w:szCs w:val="48"/>
        </w:rPr>
        <w:t xml:space="preserve">To Promote </w:t>
      </w:r>
      <w:r w:rsidR="00EE686D" w:rsidRPr="00252091">
        <w:rPr>
          <w:b/>
          <w:color w:val="17365D" w:themeColor="text2" w:themeShade="BF"/>
          <w:sz w:val="48"/>
          <w:szCs w:val="48"/>
        </w:rPr>
        <w:t>Community Engagement</w:t>
      </w:r>
    </w:p>
    <w:p w14:paraId="62F3D7AA" w14:textId="77777777" w:rsidR="00EE686D" w:rsidRPr="00252091" w:rsidRDefault="00EE686D" w:rsidP="00946148">
      <w:pPr>
        <w:rPr>
          <w:color w:val="365F91" w:themeColor="accent1" w:themeShade="BF"/>
          <w:sz w:val="32"/>
          <w:szCs w:val="32"/>
        </w:rPr>
      </w:pPr>
    </w:p>
    <w:p w14:paraId="3FA582FA" w14:textId="77777777" w:rsidR="00EE686D" w:rsidRPr="00252091" w:rsidRDefault="00EE686D" w:rsidP="00EE686D">
      <w:pPr>
        <w:keepNext/>
        <w:framePr w:dropCap="drop" w:lines="3" w:wrap="around" w:vAnchor="text" w:hAnchor="text"/>
        <w:spacing w:line="1171" w:lineRule="exact"/>
        <w:textAlignment w:val="baseline"/>
        <w:rPr>
          <w:color w:val="365F91" w:themeColor="accent1" w:themeShade="BF"/>
          <w:position w:val="-13"/>
          <w:sz w:val="158"/>
          <w:szCs w:val="32"/>
        </w:rPr>
      </w:pPr>
      <w:r w:rsidRPr="00252091">
        <w:rPr>
          <w:color w:val="365F91" w:themeColor="accent1" w:themeShade="BF"/>
          <w:position w:val="-13"/>
          <w:sz w:val="158"/>
          <w:szCs w:val="32"/>
        </w:rPr>
        <w:t>5</w:t>
      </w:r>
    </w:p>
    <w:p w14:paraId="4B9E9214" w14:textId="77777777" w:rsidR="002366ED" w:rsidRPr="00252091" w:rsidRDefault="00EE686D" w:rsidP="00946148">
      <w:pPr>
        <w:rPr>
          <w:color w:val="365F91" w:themeColor="accent1" w:themeShade="BF"/>
          <w:sz w:val="32"/>
          <w:szCs w:val="32"/>
        </w:rPr>
      </w:pPr>
      <w:r w:rsidRPr="00252091">
        <w:rPr>
          <w:color w:val="365F91" w:themeColor="accent1" w:themeShade="BF"/>
          <w:sz w:val="32"/>
          <w:szCs w:val="32"/>
        </w:rPr>
        <w:t xml:space="preserve"> </w:t>
      </w:r>
      <w:r w:rsidRPr="00252091">
        <w:rPr>
          <w:b/>
          <w:color w:val="365F91" w:themeColor="accent1" w:themeShade="BF"/>
          <w:sz w:val="32"/>
          <w:szCs w:val="32"/>
        </w:rPr>
        <w:t>research-based strategies to help build meaningful relationships with the community to promote positive outcomes for children and families</w:t>
      </w:r>
      <w:r w:rsidRPr="00252091">
        <w:rPr>
          <w:color w:val="365F91" w:themeColor="accent1" w:themeShade="BF"/>
          <w:sz w:val="32"/>
          <w:szCs w:val="32"/>
        </w:rPr>
        <w:t>.</w:t>
      </w:r>
    </w:p>
    <w:p w14:paraId="1D56DA44" w14:textId="77777777" w:rsidR="00261F8C" w:rsidRPr="00252091" w:rsidRDefault="00261F8C" w:rsidP="00261F8C">
      <w:pPr>
        <w:rPr>
          <w:color w:val="365F91" w:themeColor="accent1" w:themeShade="BF"/>
          <w:sz w:val="24"/>
          <w:szCs w:val="24"/>
        </w:rPr>
      </w:pPr>
      <w:r w:rsidRPr="00252091">
        <w:rPr>
          <w:color w:val="365F91" w:themeColor="accent1" w:themeShade="BF"/>
          <w:sz w:val="24"/>
          <w:szCs w:val="24"/>
        </w:rPr>
        <w:t>Explain five research-based strategies to help build meaningful relationships with the community to promote positive outcomes for children and families. (2-3 sentences each)</w:t>
      </w:r>
    </w:p>
    <w:p w14:paraId="280023BE" w14:textId="77777777" w:rsidR="008E5D78" w:rsidRPr="00252091" w:rsidRDefault="008E5D78" w:rsidP="00946148">
      <w:pPr>
        <w:rPr>
          <w:color w:val="365F91" w:themeColor="accent1" w:themeShade="BF"/>
          <w:sz w:val="32"/>
          <w:szCs w:val="32"/>
        </w:rPr>
      </w:pPr>
      <w:r w:rsidRPr="00252091">
        <w:rPr>
          <w:color w:val="365F91" w:themeColor="accent1" w:themeShade="BF"/>
          <w:sz w:val="32"/>
          <w:szCs w:val="32"/>
        </w:rPr>
        <w:t>1.</w:t>
      </w:r>
    </w:p>
    <w:p w14:paraId="2867FCFA" w14:textId="77777777" w:rsidR="008E5D78" w:rsidRPr="00252091" w:rsidRDefault="008E5D78" w:rsidP="00946148">
      <w:pPr>
        <w:rPr>
          <w:color w:val="365F91" w:themeColor="accent1" w:themeShade="BF"/>
          <w:sz w:val="32"/>
          <w:szCs w:val="32"/>
        </w:rPr>
      </w:pPr>
      <w:r w:rsidRPr="00252091">
        <w:rPr>
          <w:color w:val="365F91" w:themeColor="accent1" w:themeShade="BF"/>
          <w:sz w:val="32"/>
          <w:szCs w:val="32"/>
        </w:rPr>
        <w:t>2.</w:t>
      </w:r>
    </w:p>
    <w:p w14:paraId="3860CB34" w14:textId="77777777" w:rsidR="008E5D78" w:rsidRPr="00252091" w:rsidRDefault="008E5D78" w:rsidP="00946148">
      <w:pPr>
        <w:rPr>
          <w:color w:val="365F91" w:themeColor="accent1" w:themeShade="BF"/>
          <w:sz w:val="32"/>
          <w:szCs w:val="32"/>
        </w:rPr>
      </w:pPr>
      <w:r w:rsidRPr="00252091">
        <w:rPr>
          <w:color w:val="365F91" w:themeColor="accent1" w:themeShade="BF"/>
          <w:sz w:val="32"/>
          <w:szCs w:val="32"/>
        </w:rPr>
        <w:t>3.</w:t>
      </w:r>
    </w:p>
    <w:p w14:paraId="74604F32" w14:textId="77777777" w:rsidR="008E5D78" w:rsidRPr="00252091" w:rsidRDefault="008E5D78" w:rsidP="00946148">
      <w:pPr>
        <w:rPr>
          <w:color w:val="365F91" w:themeColor="accent1" w:themeShade="BF"/>
          <w:sz w:val="32"/>
          <w:szCs w:val="32"/>
        </w:rPr>
      </w:pPr>
      <w:r w:rsidRPr="00252091">
        <w:rPr>
          <w:color w:val="365F91" w:themeColor="accent1" w:themeShade="BF"/>
          <w:sz w:val="32"/>
          <w:szCs w:val="32"/>
        </w:rPr>
        <w:t>4.</w:t>
      </w:r>
    </w:p>
    <w:p w14:paraId="2DCB320B" w14:textId="77777777" w:rsidR="008E5D78" w:rsidRPr="00252091" w:rsidRDefault="008E5D78" w:rsidP="00946148">
      <w:pPr>
        <w:rPr>
          <w:color w:val="365F91" w:themeColor="accent1" w:themeShade="BF"/>
          <w:sz w:val="32"/>
          <w:szCs w:val="32"/>
        </w:rPr>
      </w:pPr>
      <w:r w:rsidRPr="00252091">
        <w:rPr>
          <w:color w:val="365F91" w:themeColor="accent1" w:themeShade="BF"/>
          <w:sz w:val="32"/>
          <w:szCs w:val="32"/>
        </w:rPr>
        <w:t>5.</w:t>
      </w:r>
    </w:p>
    <w:p w14:paraId="674B93A7" w14:textId="77777777" w:rsidR="008E5D78" w:rsidRPr="00252091" w:rsidRDefault="008E5D78" w:rsidP="00946148">
      <w:pPr>
        <w:rPr>
          <w:color w:val="365F91" w:themeColor="accent1" w:themeShade="BF"/>
          <w:sz w:val="32"/>
          <w:szCs w:val="32"/>
        </w:rPr>
      </w:pPr>
    </w:p>
    <w:p w14:paraId="596C6EB1" w14:textId="77777777" w:rsidR="008E5D78" w:rsidRPr="00252091" w:rsidRDefault="008E5D78" w:rsidP="008E5D78">
      <w:pPr>
        <w:rPr>
          <w:b/>
          <w:color w:val="365F91" w:themeColor="accent1" w:themeShade="BF"/>
          <w:sz w:val="32"/>
          <w:szCs w:val="32"/>
        </w:rPr>
      </w:pPr>
      <w:r w:rsidRPr="00252091">
        <w:rPr>
          <w:b/>
          <w:color w:val="365F91" w:themeColor="accent1" w:themeShade="BF"/>
          <w:sz w:val="32"/>
          <w:szCs w:val="32"/>
        </w:rPr>
        <w:t>Why we chose these strategies:</w:t>
      </w:r>
    </w:p>
    <w:p w14:paraId="2FDF7443" w14:textId="63900EC7" w:rsidR="00261F8C" w:rsidRPr="00252091" w:rsidRDefault="00261F8C" w:rsidP="00261F8C">
      <w:pPr>
        <w:rPr>
          <w:color w:val="365F91" w:themeColor="accent1" w:themeShade="BF"/>
          <w:sz w:val="24"/>
          <w:szCs w:val="24"/>
        </w:rPr>
      </w:pPr>
      <w:r w:rsidRPr="00252091">
        <w:rPr>
          <w:color w:val="365F91" w:themeColor="accent1" w:themeShade="BF"/>
          <w:sz w:val="24"/>
          <w:szCs w:val="24"/>
        </w:rPr>
        <w:t>Explain the rationale for choosing these particular strategies</w:t>
      </w:r>
      <w:r w:rsidR="001F3571">
        <w:rPr>
          <w:color w:val="365F91" w:themeColor="accent1" w:themeShade="BF"/>
          <w:sz w:val="24"/>
          <w:szCs w:val="24"/>
        </w:rPr>
        <w:t>,</w:t>
      </w:r>
      <w:r w:rsidRPr="00252091">
        <w:rPr>
          <w:color w:val="365F91" w:themeColor="accent1" w:themeShade="BF"/>
          <w:sz w:val="24"/>
          <w:szCs w:val="24"/>
        </w:rPr>
        <w:t xml:space="preserve"> including research-based evidence </w:t>
      </w:r>
      <w:r w:rsidR="001F3571">
        <w:rPr>
          <w:color w:val="365F91" w:themeColor="accent1" w:themeShade="BF"/>
          <w:sz w:val="24"/>
          <w:szCs w:val="24"/>
        </w:rPr>
        <w:t>showing</w:t>
      </w:r>
      <w:r w:rsidRPr="00252091">
        <w:rPr>
          <w:color w:val="365F91" w:themeColor="accent1" w:themeShade="BF"/>
          <w:sz w:val="24"/>
          <w:szCs w:val="24"/>
        </w:rPr>
        <w:t xml:space="preserve"> why these strategies can be effective in helping build meaningful relationships with the community to promote positive outcomes for children and families. (1-2 paragraphs).</w:t>
      </w:r>
    </w:p>
    <w:p w14:paraId="2A7C00C3" w14:textId="77777777" w:rsidR="008E5D78" w:rsidRPr="00252091" w:rsidRDefault="008E5D78" w:rsidP="008E5D78">
      <w:pPr>
        <w:rPr>
          <w:b/>
          <w:color w:val="365F91" w:themeColor="accent1" w:themeShade="BF"/>
          <w:sz w:val="32"/>
          <w:szCs w:val="32"/>
        </w:rPr>
      </w:pPr>
    </w:p>
    <w:p w14:paraId="72360B2F" w14:textId="77777777" w:rsidR="008E5D78" w:rsidRPr="00252091" w:rsidRDefault="008E5D78" w:rsidP="008E5D78">
      <w:pPr>
        <w:rPr>
          <w:b/>
          <w:color w:val="365F91" w:themeColor="accent1" w:themeShade="BF"/>
          <w:sz w:val="32"/>
          <w:szCs w:val="32"/>
        </w:rPr>
      </w:pPr>
    </w:p>
    <w:p w14:paraId="1E57FBD1" w14:textId="77777777" w:rsidR="008E5D78" w:rsidRPr="00252091" w:rsidRDefault="008E5D78" w:rsidP="008E5D78">
      <w:pPr>
        <w:rPr>
          <w:color w:val="365F91" w:themeColor="accent1" w:themeShade="BF"/>
          <w:sz w:val="32"/>
          <w:szCs w:val="32"/>
        </w:rPr>
      </w:pPr>
    </w:p>
    <w:p w14:paraId="30645093" w14:textId="77777777" w:rsidR="008E5D78" w:rsidRPr="00252091" w:rsidRDefault="008E5D78" w:rsidP="008E5D78">
      <w:pPr>
        <w:rPr>
          <w:color w:val="365F91" w:themeColor="accent1" w:themeShade="BF"/>
          <w:sz w:val="32"/>
          <w:szCs w:val="32"/>
        </w:rPr>
      </w:pPr>
    </w:p>
    <w:p w14:paraId="1373F477" w14:textId="77777777" w:rsidR="008E5D78" w:rsidRPr="00252091" w:rsidRDefault="008E5D78" w:rsidP="008E5D78">
      <w:pPr>
        <w:rPr>
          <w:b/>
          <w:color w:val="365F91" w:themeColor="accent1" w:themeShade="BF"/>
          <w:sz w:val="32"/>
          <w:szCs w:val="32"/>
        </w:rPr>
      </w:pPr>
      <w:r w:rsidRPr="00252091">
        <w:rPr>
          <w:b/>
          <w:color w:val="365F91" w:themeColor="accent1" w:themeShade="BF"/>
          <w:sz w:val="32"/>
          <w:szCs w:val="32"/>
        </w:rPr>
        <w:t>Sources:</w:t>
      </w:r>
    </w:p>
    <w:p w14:paraId="627643A2" w14:textId="77777777" w:rsidR="00261F8C" w:rsidRPr="00252091" w:rsidRDefault="00261F8C" w:rsidP="00261F8C">
      <w:pPr>
        <w:rPr>
          <w:color w:val="365F91" w:themeColor="accent1" w:themeShade="BF"/>
          <w:sz w:val="24"/>
          <w:szCs w:val="24"/>
        </w:rPr>
      </w:pPr>
      <w:r w:rsidRPr="00252091">
        <w:rPr>
          <w:color w:val="365F91" w:themeColor="accent1" w:themeShade="BF"/>
          <w:sz w:val="24"/>
          <w:szCs w:val="24"/>
        </w:rPr>
        <w:t>Provide at least two citations with URLs that were the sources for the chosen strategies.</w:t>
      </w:r>
    </w:p>
    <w:p w14:paraId="6E0D85D9" w14:textId="099A7534" w:rsidR="008E5D78" w:rsidRDefault="00EC166F" w:rsidP="008E5D78">
      <w:pPr>
        <w:rPr>
          <w:color w:val="365F91" w:themeColor="accent1" w:themeShade="BF"/>
          <w:sz w:val="32"/>
          <w:szCs w:val="32"/>
        </w:rPr>
      </w:pPr>
      <w:r>
        <w:rPr>
          <w:color w:val="365F91" w:themeColor="accent1" w:themeShade="BF"/>
          <w:sz w:val="32"/>
          <w:szCs w:val="32"/>
        </w:rPr>
        <w:t>1.</w:t>
      </w:r>
    </w:p>
    <w:p w14:paraId="6DF275B4" w14:textId="058EF448" w:rsidR="00EC166F" w:rsidRPr="00EC166F" w:rsidRDefault="00EC166F" w:rsidP="008E5D78">
      <w:pPr>
        <w:rPr>
          <w:color w:val="365F91" w:themeColor="accent1" w:themeShade="BF"/>
          <w:sz w:val="32"/>
          <w:szCs w:val="32"/>
        </w:rPr>
      </w:pPr>
      <w:r>
        <w:rPr>
          <w:color w:val="365F91" w:themeColor="accent1" w:themeShade="BF"/>
          <w:sz w:val="32"/>
          <w:szCs w:val="32"/>
        </w:rPr>
        <w:t>2.</w:t>
      </w:r>
    </w:p>
    <w:p w14:paraId="17D4DA88" w14:textId="77777777" w:rsidR="008E5D78" w:rsidRPr="00252091" w:rsidRDefault="008E5D78" w:rsidP="008E5D78">
      <w:pPr>
        <w:jc w:val="center"/>
        <w:rPr>
          <w:color w:val="365F91" w:themeColor="accent1" w:themeShade="BF"/>
          <w:sz w:val="40"/>
          <w:szCs w:val="40"/>
        </w:rPr>
      </w:pPr>
    </w:p>
    <w:p w14:paraId="5BD06141" w14:textId="77777777" w:rsidR="008E5D78" w:rsidRPr="00252091" w:rsidRDefault="008E5D78" w:rsidP="008E5D78">
      <w:pPr>
        <w:jc w:val="center"/>
        <w:rPr>
          <w:color w:val="365F91" w:themeColor="accent1" w:themeShade="BF"/>
          <w:sz w:val="40"/>
          <w:szCs w:val="40"/>
        </w:rPr>
      </w:pPr>
    </w:p>
    <w:p w14:paraId="7C4B3D17" w14:textId="77777777" w:rsidR="008E5D78" w:rsidRPr="00252091" w:rsidRDefault="008E5D78" w:rsidP="00D54894">
      <w:pPr>
        <w:pStyle w:val="ListParagraph"/>
        <w:tabs>
          <w:tab w:val="left" w:pos="753"/>
        </w:tabs>
        <w:spacing w:line="240" w:lineRule="auto"/>
        <w:ind w:left="0"/>
        <w:jc w:val="center"/>
        <w:rPr>
          <w:rFonts w:asciiTheme="minorHAnsi" w:hAnsiTheme="minorHAnsi"/>
          <w:color w:val="365F91" w:themeColor="accent1" w:themeShade="BF"/>
          <w:sz w:val="72"/>
          <w:szCs w:val="72"/>
        </w:rPr>
      </w:pPr>
      <w:r w:rsidRPr="00252091">
        <w:rPr>
          <w:rFonts w:asciiTheme="minorHAnsi" w:hAnsiTheme="minorHAnsi"/>
          <w:color w:val="365F91" w:themeColor="accent1" w:themeShade="BF"/>
          <w:sz w:val="72"/>
          <w:szCs w:val="72"/>
        </w:rPr>
        <w:sym w:font="Wingdings" w:char="F09A"/>
      </w:r>
      <w:r w:rsidRPr="00252091">
        <w:rPr>
          <w:rFonts w:asciiTheme="minorHAnsi" w:hAnsiTheme="minorHAnsi"/>
          <w:color w:val="365F91" w:themeColor="accent1" w:themeShade="BF"/>
          <w:sz w:val="72"/>
          <w:szCs w:val="72"/>
        </w:rPr>
        <w:sym w:font="Wingdings" w:char="F09B"/>
      </w:r>
    </w:p>
    <w:sectPr w:rsidR="008E5D78" w:rsidRPr="002520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1852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77279" w14:textId="77777777" w:rsidR="00D54894" w:rsidRDefault="00D54894" w:rsidP="00D54894">
      <w:r>
        <w:separator/>
      </w:r>
    </w:p>
  </w:endnote>
  <w:endnote w:type="continuationSeparator" w:id="0">
    <w:p w14:paraId="22AF8884" w14:textId="77777777" w:rsidR="00D54894" w:rsidRDefault="00D54894" w:rsidP="00D5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4983" w14:textId="77777777" w:rsidR="00D54894" w:rsidRDefault="00D54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1AB6" w14:textId="77777777" w:rsidR="00D54894" w:rsidRDefault="00D5489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5E9B" w14:textId="77777777" w:rsidR="00D54894" w:rsidRDefault="00D54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89F36" w14:textId="77777777" w:rsidR="00D54894" w:rsidRDefault="00D54894" w:rsidP="00D54894">
      <w:r>
        <w:separator/>
      </w:r>
    </w:p>
  </w:footnote>
  <w:footnote w:type="continuationSeparator" w:id="0">
    <w:p w14:paraId="03823781" w14:textId="77777777" w:rsidR="00D54894" w:rsidRDefault="00D54894" w:rsidP="00D54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1AAD" w14:textId="77777777" w:rsidR="00D54894" w:rsidRDefault="00D5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BC5D" w14:textId="77777777" w:rsidR="00D54894" w:rsidRDefault="00D54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74E6" w14:textId="77777777" w:rsidR="00D54894" w:rsidRDefault="00D54894">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gitte Yuille">
    <w15:presenceInfo w15:providerId="Windows Live" w15:userId="773bfc9889c52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D1"/>
    <w:rsid w:val="001151B8"/>
    <w:rsid w:val="001F3571"/>
    <w:rsid w:val="002366ED"/>
    <w:rsid w:val="00252091"/>
    <w:rsid w:val="00261F8C"/>
    <w:rsid w:val="002704D7"/>
    <w:rsid w:val="0041587A"/>
    <w:rsid w:val="00427D79"/>
    <w:rsid w:val="00445C5A"/>
    <w:rsid w:val="004F2FFD"/>
    <w:rsid w:val="00560B04"/>
    <w:rsid w:val="005A28D1"/>
    <w:rsid w:val="005A364A"/>
    <w:rsid w:val="007427F6"/>
    <w:rsid w:val="007D29FB"/>
    <w:rsid w:val="008D235D"/>
    <w:rsid w:val="008E5D78"/>
    <w:rsid w:val="00946148"/>
    <w:rsid w:val="00D54894"/>
    <w:rsid w:val="00DB699D"/>
    <w:rsid w:val="00DD1EF9"/>
    <w:rsid w:val="00EC166F"/>
    <w:rsid w:val="00EE686D"/>
    <w:rsid w:val="00F4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8D1"/>
    <w:rPr>
      <w:rFonts w:ascii="Tahoma" w:hAnsi="Tahoma" w:cs="Tahoma"/>
      <w:sz w:val="16"/>
      <w:szCs w:val="16"/>
    </w:rPr>
  </w:style>
  <w:style w:type="character" w:customStyle="1" w:styleId="BalloonTextChar">
    <w:name w:val="Balloon Text Char"/>
    <w:basedOn w:val="DefaultParagraphFont"/>
    <w:link w:val="BalloonText"/>
    <w:uiPriority w:val="99"/>
    <w:semiHidden/>
    <w:rsid w:val="005A28D1"/>
    <w:rPr>
      <w:rFonts w:ascii="Tahoma" w:hAnsi="Tahoma" w:cs="Tahoma"/>
      <w:sz w:val="16"/>
      <w:szCs w:val="16"/>
    </w:rPr>
  </w:style>
  <w:style w:type="paragraph" w:styleId="ListParagraph">
    <w:name w:val="List Paragraph"/>
    <w:rsid w:val="005A28D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customStyle="1" w:styleId="BodyA">
    <w:name w:val="Body A"/>
    <w:rsid w:val="00946148"/>
    <w:pPr>
      <w:pBdr>
        <w:top w:val="nil"/>
        <w:left w:val="nil"/>
        <w:bottom w:val="nil"/>
        <w:right w:val="nil"/>
        <w:between w:val="nil"/>
        <w:bar w:val="nil"/>
      </w:pBdr>
    </w:pPr>
    <w:rPr>
      <w:rFonts w:ascii="Helvetica" w:eastAsia="Arial Unicode MS" w:hAnsi="Arial Unicode MS" w:cs="Arial Unicode MS"/>
      <w:color w:val="000000"/>
      <w:u w:color="000000"/>
      <w:bdr w:val="nil"/>
      <w:lang w:val="fr-FR"/>
    </w:rPr>
  </w:style>
  <w:style w:type="character" w:styleId="CommentReference">
    <w:name w:val="annotation reference"/>
    <w:basedOn w:val="DefaultParagraphFont"/>
    <w:uiPriority w:val="99"/>
    <w:semiHidden/>
    <w:unhideWhenUsed/>
    <w:rsid w:val="0041587A"/>
    <w:rPr>
      <w:sz w:val="18"/>
      <w:szCs w:val="18"/>
    </w:rPr>
  </w:style>
  <w:style w:type="paragraph" w:styleId="CommentText">
    <w:name w:val="annotation text"/>
    <w:basedOn w:val="Normal"/>
    <w:link w:val="CommentTextChar"/>
    <w:uiPriority w:val="99"/>
    <w:semiHidden/>
    <w:unhideWhenUsed/>
    <w:rsid w:val="0041587A"/>
    <w:rPr>
      <w:sz w:val="24"/>
      <w:szCs w:val="24"/>
    </w:rPr>
  </w:style>
  <w:style w:type="character" w:customStyle="1" w:styleId="CommentTextChar">
    <w:name w:val="Comment Text Char"/>
    <w:basedOn w:val="DefaultParagraphFont"/>
    <w:link w:val="CommentText"/>
    <w:uiPriority w:val="99"/>
    <w:semiHidden/>
    <w:rsid w:val="0041587A"/>
    <w:rPr>
      <w:sz w:val="24"/>
      <w:szCs w:val="24"/>
    </w:rPr>
  </w:style>
  <w:style w:type="paragraph" w:styleId="CommentSubject">
    <w:name w:val="annotation subject"/>
    <w:basedOn w:val="CommentText"/>
    <w:next w:val="CommentText"/>
    <w:link w:val="CommentSubjectChar"/>
    <w:uiPriority w:val="99"/>
    <w:semiHidden/>
    <w:unhideWhenUsed/>
    <w:rsid w:val="0041587A"/>
    <w:rPr>
      <w:b/>
      <w:bCs/>
      <w:sz w:val="20"/>
      <w:szCs w:val="20"/>
    </w:rPr>
  </w:style>
  <w:style w:type="character" w:customStyle="1" w:styleId="CommentSubjectChar">
    <w:name w:val="Comment Subject Char"/>
    <w:basedOn w:val="CommentTextChar"/>
    <w:link w:val="CommentSubject"/>
    <w:uiPriority w:val="99"/>
    <w:semiHidden/>
    <w:rsid w:val="0041587A"/>
    <w:rPr>
      <w:b/>
      <w:bCs/>
      <w:sz w:val="20"/>
      <w:szCs w:val="20"/>
    </w:rPr>
  </w:style>
  <w:style w:type="paragraph" w:styleId="Header">
    <w:name w:val="header"/>
    <w:basedOn w:val="Normal"/>
    <w:link w:val="HeaderChar"/>
    <w:uiPriority w:val="99"/>
    <w:unhideWhenUsed/>
    <w:rsid w:val="00D54894"/>
    <w:pPr>
      <w:tabs>
        <w:tab w:val="center" w:pos="4680"/>
        <w:tab w:val="right" w:pos="9360"/>
      </w:tabs>
    </w:pPr>
  </w:style>
  <w:style w:type="character" w:customStyle="1" w:styleId="HeaderChar">
    <w:name w:val="Header Char"/>
    <w:basedOn w:val="DefaultParagraphFont"/>
    <w:link w:val="Header"/>
    <w:uiPriority w:val="99"/>
    <w:rsid w:val="00D54894"/>
  </w:style>
  <w:style w:type="paragraph" w:styleId="Footer">
    <w:name w:val="footer"/>
    <w:basedOn w:val="Normal"/>
    <w:link w:val="FooterChar"/>
    <w:uiPriority w:val="99"/>
    <w:unhideWhenUsed/>
    <w:rsid w:val="00D54894"/>
    <w:pPr>
      <w:tabs>
        <w:tab w:val="center" w:pos="4680"/>
        <w:tab w:val="right" w:pos="9360"/>
      </w:tabs>
    </w:pPr>
  </w:style>
  <w:style w:type="character" w:customStyle="1" w:styleId="FooterChar">
    <w:name w:val="Footer Char"/>
    <w:basedOn w:val="DefaultParagraphFont"/>
    <w:link w:val="Footer"/>
    <w:uiPriority w:val="99"/>
    <w:rsid w:val="00D54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8D1"/>
    <w:rPr>
      <w:rFonts w:ascii="Tahoma" w:hAnsi="Tahoma" w:cs="Tahoma"/>
      <w:sz w:val="16"/>
      <w:szCs w:val="16"/>
    </w:rPr>
  </w:style>
  <w:style w:type="character" w:customStyle="1" w:styleId="BalloonTextChar">
    <w:name w:val="Balloon Text Char"/>
    <w:basedOn w:val="DefaultParagraphFont"/>
    <w:link w:val="BalloonText"/>
    <w:uiPriority w:val="99"/>
    <w:semiHidden/>
    <w:rsid w:val="005A28D1"/>
    <w:rPr>
      <w:rFonts w:ascii="Tahoma" w:hAnsi="Tahoma" w:cs="Tahoma"/>
      <w:sz w:val="16"/>
      <w:szCs w:val="16"/>
    </w:rPr>
  </w:style>
  <w:style w:type="paragraph" w:styleId="ListParagraph">
    <w:name w:val="List Paragraph"/>
    <w:rsid w:val="005A28D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customStyle="1" w:styleId="BodyA">
    <w:name w:val="Body A"/>
    <w:rsid w:val="00946148"/>
    <w:pPr>
      <w:pBdr>
        <w:top w:val="nil"/>
        <w:left w:val="nil"/>
        <w:bottom w:val="nil"/>
        <w:right w:val="nil"/>
        <w:between w:val="nil"/>
        <w:bar w:val="nil"/>
      </w:pBdr>
    </w:pPr>
    <w:rPr>
      <w:rFonts w:ascii="Helvetica" w:eastAsia="Arial Unicode MS" w:hAnsi="Arial Unicode MS" w:cs="Arial Unicode MS"/>
      <w:color w:val="000000"/>
      <w:u w:color="000000"/>
      <w:bdr w:val="nil"/>
      <w:lang w:val="fr-FR"/>
    </w:rPr>
  </w:style>
  <w:style w:type="character" w:styleId="CommentReference">
    <w:name w:val="annotation reference"/>
    <w:basedOn w:val="DefaultParagraphFont"/>
    <w:uiPriority w:val="99"/>
    <w:semiHidden/>
    <w:unhideWhenUsed/>
    <w:rsid w:val="0041587A"/>
    <w:rPr>
      <w:sz w:val="18"/>
      <w:szCs w:val="18"/>
    </w:rPr>
  </w:style>
  <w:style w:type="paragraph" w:styleId="CommentText">
    <w:name w:val="annotation text"/>
    <w:basedOn w:val="Normal"/>
    <w:link w:val="CommentTextChar"/>
    <w:uiPriority w:val="99"/>
    <w:semiHidden/>
    <w:unhideWhenUsed/>
    <w:rsid w:val="0041587A"/>
    <w:rPr>
      <w:sz w:val="24"/>
      <w:szCs w:val="24"/>
    </w:rPr>
  </w:style>
  <w:style w:type="character" w:customStyle="1" w:styleId="CommentTextChar">
    <w:name w:val="Comment Text Char"/>
    <w:basedOn w:val="DefaultParagraphFont"/>
    <w:link w:val="CommentText"/>
    <w:uiPriority w:val="99"/>
    <w:semiHidden/>
    <w:rsid w:val="0041587A"/>
    <w:rPr>
      <w:sz w:val="24"/>
      <w:szCs w:val="24"/>
    </w:rPr>
  </w:style>
  <w:style w:type="paragraph" w:styleId="CommentSubject">
    <w:name w:val="annotation subject"/>
    <w:basedOn w:val="CommentText"/>
    <w:next w:val="CommentText"/>
    <w:link w:val="CommentSubjectChar"/>
    <w:uiPriority w:val="99"/>
    <w:semiHidden/>
    <w:unhideWhenUsed/>
    <w:rsid w:val="0041587A"/>
    <w:rPr>
      <w:b/>
      <w:bCs/>
      <w:sz w:val="20"/>
      <w:szCs w:val="20"/>
    </w:rPr>
  </w:style>
  <w:style w:type="character" w:customStyle="1" w:styleId="CommentSubjectChar">
    <w:name w:val="Comment Subject Char"/>
    <w:basedOn w:val="CommentTextChar"/>
    <w:link w:val="CommentSubject"/>
    <w:uiPriority w:val="99"/>
    <w:semiHidden/>
    <w:rsid w:val="0041587A"/>
    <w:rPr>
      <w:b/>
      <w:bCs/>
      <w:sz w:val="20"/>
      <w:szCs w:val="20"/>
    </w:rPr>
  </w:style>
  <w:style w:type="paragraph" w:styleId="Header">
    <w:name w:val="header"/>
    <w:basedOn w:val="Normal"/>
    <w:link w:val="HeaderChar"/>
    <w:uiPriority w:val="99"/>
    <w:unhideWhenUsed/>
    <w:rsid w:val="00D54894"/>
    <w:pPr>
      <w:tabs>
        <w:tab w:val="center" w:pos="4680"/>
        <w:tab w:val="right" w:pos="9360"/>
      </w:tabs>
    </w:pPr>
  </w:style>
  <w:style w:type="character" w:customStyle="1" w:styleId="HeaderChar">
    <w:name w:val="Header Char"/>
    <w:basedOn w:val="DefaultParagraphFont"/>
    <w:link w:val="Header"/>
    <w:uiPriority w:val="99"/>
    <w:rsid w:val="00D54894"/>
  </w:style>
  <w:style w:type="paragraph" w:styleId="Footer">
    <w:name w:val="footer"/>
    <w:basedOn w:val="Normal"/>
    <w:link w:val="FooterChar"/>
    <w:uiPriority w:val="99"/>
    <w:unhideWhenUsed/>
    <w:rsid w:val="00D54894"/>
    <w:pPr>
      <w:tabs>
        <w:tab w:val="center" w:pos="4680"/>
        <w:tab w:val="right" w:pos="9360"/>
      </w:tabs>
    </w:pPr>
  </w:style>
  <w:style w:type="character" w:customStyle="1" w:styleId="FooterChar">
    <w:name w:val="Footer Char"/>
    <w:basedOn w:val="DefaultParagraphFont"/>
    <w:link w:val="Footer"/>
    <w:uiPriority w:val="99"/>
    <w:rsid w:val="00D5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7704625ABB048B15866691BC93657" ma:contentTypeVersion="7" ma:contentTypeDescription="Create a new document." ma:contentTypeScope="" ma:versionID="e3f0f684795413811885aa5a80203566">
  <xsd:schema xmlns:xsd="http://www.w3.org/2001/XMLSchema" xmlns:xs="http://www.w3.org/2001/XMLSchema" xmlns:p="http://schemas.microsoft.com/office/2006/metadata/properties" xmlns:ns2="478eae15-b145-4036-8767-7c45e37481e3" targetNamespace="http://schemas.microsoft.com/office/2006/metadata/properties" ma:root="true" ma:fieldsID="ef1ea867487e68420cecbd4b7f848dc1" ns2:_="">
    <xsd:import namespace="478eae15-b145-4036-8767-7c45e37481e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e15-b145-4036-8767-7c45e3748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071C8-A244-42DA-A71F-C0C6139A056E}"/>
</file>

<file path=customXml/itemProps2.xml><?xml version="1.0" encoding="utf-8"?>
<ds:datastoreItem xmlns:ds="http://schemas.openxmlformats.org/officeDocument/2006/customXml" ds:itemID="{8C181182-04D3-45EB-A5EF-B36285D45051}"/>
</file>

<file path=customXml/itemProps3.xml><?xml version="1.0" encoding="utf-8"?>
<ds:datastoreItem xmlns:ds="http://schemas.openxmlformats.org/officeDocument/2006/customXml" ds:itemID="{72880408-A547-4D5F-8747-E29FDACB59BE}"/>
</file>

<file path=docProps/app.xml><?xml version="1.0" encoding="utf-8"?>
<Properties xmlns="http://schemas.openxmlformats.org/officeDocument/2006/extended-properties" xmlns:vt="http://schemas.openxmlformats.org/officeDocument/2006/docPropsVTypes">
  <Template>Normal</Template>
  <TotalTime>11</TotalTime>
  <Pages>5</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Schall</dc:creator>
  <cp:lastModifiedBy>Jane Schall</cp:lastModifiedBy>
  <cp:revision>5</cp:revision>
  <dcterms:created xsi:type="dcterms:W3CDTF">2017-04-14T19:04:00Z</dcterms:created>
  <dcterms:modified xsi:type="dcterms:W3CDTF">2017-04-15T22:22:00Z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0x010100E537704625ABB048B15866691BC93657</vt:lpwstr>
  </property>
</Properties>
</file>