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B704" w14:textId="77777777" w:rsidR="0042729E" w:rsidRPr="0042729E" w:rsidRDefault="006D200C" w:rsidP="0042729E">
      <w:pPr>
        <w:spacing w:after="0" w:line="240" w:lineRule="auto"/>
        <w:rPr>
          <w:rFonts w:ascii="Times New Roman" w:eastAsia="Times New Roman" w:hAnsi="Times New Roman" w:cs="Times New Roman"/>
          <w:b/>
          <w:szCs w:val="20"/>
          <w:u w:val="single"/>
          <w:lang w:val="en-US"/>
        </w:rPr>
      </w:pPr>
      <w:r>
        <w:rPr>
          <w:rFonts w:ascii="Times New Roman" w:eastAsia="Times New Roman" w:hAnsi="Times New Roman" w:cs="Times New Roman"/>
          <w:b/>
          <w:szCs w:val="20"/>
          <w:u w:val="single"/>
          <w:lang w:val="en-US"/>
        </w:rPr>
        <w:t>EFB240 Workshop 5 Ques</w:t>
      </w:r>
      <w:r w:rsidR="0042729E" w:rsidRPr="0042729E">
        <w:rPr>
          <w:rFonts w:ascii="Times New Roman" w:eastAsia="Times New Roman" w:hAnsi="Times New Roman" w:cs="Times New Roman"/>
          <w:b/>
          <w:szCs w:val="20"/>
          <w:u w:val="single"/>
          <w:lang w:val="en-US"/>
        </w:rPr>
        <w:t>tions</w:t>
      </w:r>
    </w:p>
    <w:p w14:paraId="722CDBB5" w14:textId="77777777" w:rsidR="0042729E" w:rsidRPr="0042729E" w:rsidRDefault="0042729E" w:rsidP="0042729E">
      <w:pPr>
        <w:spacing w:after="0" w:line="240" w:lineRule="auto"/>
        <w:rPr>
          <w:rFonts w:ascii="Times New Roman" w:eastAsia="Times New Roman" w:hAnsi="Times New Roman" w:cs="Times New Roman"/>
          <w:b/>
          <w:szCs w:val="20"/>
          <w:lang w:val="en-US"/>
        </w:rPr>
      </w:pPr>
    </w:p>
    <w:p w14:paraId="3DF5A4FE" w14:textId="77777777" w:rsidR="0042729E" w:rsidRDefault="0042729E" w:rsidP="0042729E">
      <w:pPr>
        <w:spacing w:after="0" w:line="240" w:lineRule="auto"/>
        <w:rPr>
          <w:rFonts w:ascii="Times New Roman" w:eastAsia="Times New Roman" w:hAnsi="Times New Roman" w:cs="Times New Roman"/>
          <w:b/>
          <w:szCs w:val="20"/>
          <w:lang w:val="en-US"/>
        </w:rPr>
      </w:pPr>
      <w:r w:rsidRPr="0042729E">
        <w:rPr>
          <w:rFonts w:ascii="Times New Roman" w:eastAsia="Times New Roman" w:hAnsi="Times New Roman" w:cs="Times New Roman"/>
          <w:b/>
          <w:szCs w:val="20"/>
          <w:lang w:val="en-US"/>
        </w:rPr>
        <w:t>Madura Chapter 1</w:t>
      </w:r>
      <w:r w:rsidR="006E7AC4">
        <w:rPr>
          <w:rFonts w:ascii="Times New Roman" w:eastAsia="Times New Roman" w:hAnsi="Times New Roman" w:cs="Times New Roman"/>
          <w:b/>
          <w:szCs w:val="20"/>
          <w:lang w:val="en-US"/>
        </w:rPr>
        <w:t>5</w:t>
      </w:r>
      <w:r w:rsidRPr="0042729E">
        <w:rPr>
          <w:rFonts w:ascii="Times New Roman" w:eastAsia="Times New Roman" w:hAnsi="Times New Roman" w:cs="Times New Roman"/>
          <w:b/>
          <w:szCs w:val="20"/>
          <w:lang w:val="en-US"/>
        </w:rPr>
        <w:t xml:space="preserve"> Questions</w:t>
      </w:r>
    </w:p>
    <w:p w14:paraId="13C77007" w14:textId="77777777" w:rsidR="00270E41" w:rsidRDefault="00270E41" w:rsidP="0042729E">
      <w:pPr>
        <w:spacing w:after="0" w:line="240" w:lineRule="auto"/>
        <w:rPr>
          <w:rFonts w:ascii="Times New Roman" w:eastAsia="Times New Roman" w:hAnsi="Times New Roman" w:cs="Times New Roman"/>
          <w:b/>
          <w:szCs w:val="20"/>
          <w:lang w:val="en-US"/>
        </w:rPr>
      </w:pPr>
    </w:p>
    <w:p w14:paraId="65218885" w14:textId="77777777" w:rsidR="00270E41" w:rsidRDefault="00270E41" w:rsidP="00270E41">
      <w:pPr>
        <w:pStyle w:val="Default"/>
        <w:rPr>
          <w:b/>
          <w:bCs/>
          <w:sz w:val="22"/>
          <w:szCs w:val="22"/>
        </w:rPr>
      </w:pPr>
      <w:r>
        <w:rPr>
          <w:b/>
          <w:bCs/>
          <w:sz w:val="22"/>
          <w:szCs w:val="22"/>
        </w:rPr>
        <w:t xml:space="preserve">5. Impact of Exchange Rates on NPV. </w:t>
      </w:r>
    </w:p>
    <w:p w14:paraId="527F3733" w14:textId="77777777" w:rsidR="00270E41" w:rsidRDefault="00270E41" w:rsidP="00270E41">
      <w:pPr>
        <w:pStyle w:val="Default"/>
        <w:rPr>
          <w:sz w:val="22"/>
          <w:szCs w:val="22"/>
        </w:rPr>
      </w:pPr>
    </w:p>
    <w:p w14:paraId="7575740B" w14:textId="77777777" w:rsidR="00270E41" w:rsidRDefault="00270E41" w:rsidP="00270E41">
      <w:pPr>
        <w:pStyle w:val="Default"/>
        <w:rPr>
          <w:sz w:val="22"/>
          <w:szCs w:val="22"/>
        </w:rPr>
      </w:pPr>
      <w:r>
        <w:rPr>
          <w:sz w:val="22"/>
          <w:szCs w:val="22"/>
        </w:rPr>
        <w:t xml:space="preserve">a. Describe in general terms how future appreciation of the Chinese yuan will likely affect the value (from the parent’s perspective) of a project established in China today by an Australian-based MNC. Will the sensitivity of the project value be affected by the percentage of earnings remitted to the parent each year? </w:t>
      </w:r>
    </w:p>
    <w:p w14:paraId="35F1C601" w14:textId="77777777" w:rsidR="00862B97" w:rsidRDefault="00862B97" w:rsidP="00270E41">
      <w:pPr>
        <w:pStyle w:val="Default"/>
        <w:rPr>
          <w:sz w:val="22"/>
          <w:szCs w:val="22"/>
        </w:rPr>
      </w:pPr>
    </w:p>
    <w:p w14:paraId="1745DF85" w14:textId="77777777" w:rsidR="00862B97" w:rsidRDefault="00862B97" w:rsidP="00270E41">
      <w:pPr>
        <w:pStyle w:val="Default"/>
        <w:rPr>
          <w:sz w:val="22"/>
          <w:szCs w:val="22"/>
        </w:rPr>
      </w:pPr>
      <w:r>
        <w:rPr>
          <w:sz w:val="22"/>
          <w:szCs w:val="22"/>
        </w:rPr>
        <w:t>b. Repeat this question, but assume the future depreciation of the yuan.</w:t>
      </w:r>
    </w:p>
    <w:p w14:paraId="6E9CABE8" w14:textId="77777777" w:rsidR="00270E41" w:rsidRDefault="00270E41" w:rsidP="00270E41">
      <w:pPr>
        <w:pStyle w:val="Default"/>
        <w:rPr>
          <w:sz w:val="22"/>
          <w:szCs w:val="22"/>
        </w:rPr>
      </w:pPr>
    </w:p>
    <w:p w14:paraId="0B7BE523" w14:textId="77777777" w:rsidR="00270E41" w:rsidRDefault="00270E41" w:rsidP="00270E41">
      <w:pPr>
        <w:spacing w:after="0" w:line="240" w:lineRule="auto"/>
        <w:rPr>
          <w:rFonts w:ascii="Times New Roman" w:hAnsi="Times New Roman" w:cs="Times New Roman"/>
        </w:rPr>
      </w:pPr>
    </w:p>
    <w:p w14:paraId="2B121AF3" w14:textId="77777777" w:rsidR="00270E41" w:rsidRDefault="00270E41" w:rsidP="00270E41">
      <w:pPr>
        <w:pStyle w:val="Default"/>
        <w:rPr>
          <w:sz w:val="22"/>
          <w:szCs w:val="22"/>
        </w:rPr>
      </w:pPr>
      <w:r>
        <w:rPr>
          <w:b/>
          <w:bCs/>
          <w:sz w:val="22"/>
          <w:szCs w:val="22"/>
        </w:rPr>
        <w:t xml:space="preserve">7. Change in Required Return on Projects. </w:t>
      </w:r>
      <w:proofErr w:type="spellStart"/>
      <w:r>
        <w:rPr>
          <w:sz w:val="22"/>
          <w:szCs w:val="22"/>
        </w:rPr>
        <w:t>Woodsen</w:t>
      </w:r>
      <w:proofErr w:type="spellEnd"/>
      <w:r>
        <w:rPr>
          <w:sz w:val="22"/>
          <w:szCs w:val="22"/>
        </w:rPr>
        <w:t xml:space="preserve"> Inc. of Pittsburgh, Pennsylvania considered the development of a large subsidiary in Greece. In response to a crisis in Greece, its expected cash flows and earnings from this acquisition were reduced only slightly. Yet, the company decided to retract its offer because of an increase in its required rate of return on the project, which caused the NPV to be negative. Explain why the required rate of return on its project may have increased. </w:t>
      </w:r>
    </w:p>
    <w:p w14:paraId="70A0AEB2" w14:textId="77777777" w:rsidR="00270E41" w:rsidRDefault="00270E41" w:rsidP="00270E41">
      <w:pPr>
        <w:pStyle w:val="Default"/>
        <w:rPr>
          <w:sz w:val="22"/>
          <w:szCs w:val="22"/>
        </w:rPr>
      </w:pPr>
    </w:p>
    <w:p w14:paraId="5F5ADB5F" w14:textId="77777777" w:rsidR="00270E41" w:rsidRDefault="00270E41" w:rsidP="00270E41">
      <w:pPr>
        <w:pStyle w:val="Default"/>
        <w:rPr>
          <w:sz w:val="22"/>
          <w:szCs w:val="22"/>
        </w:rPr>
      </w:pPr>
    </w:p>
    <w:p w14:paraId="3B9EBD54" w14:textId="77777777" w:rsidR="00270E41" w:rsidRDefault="00270E41" w:rsidP="00270E41">
      <w:pPr>
        <w:pStyle w:val="Default"/>
        <w:rPr>
          <w:sz w:val="22"/>
          <w:szCs w:val="22"/>
        </w:rPr>
      </w:pPr>
    </w:p>
    <w:p w14:paraId="53D215FB" w14:textId="77777777" w:rsidR="00270E41" w:rsidRDefault="00270E41" w:rsidP="00270E41">
      <w:pPr>
        <w:pStyle w:val="Default"/>
        <w:rPr>
          <w:sz w:val="22"/>
          <w:szCs w:val="22"/>
        </w:rPr>
      </w:pPr>
      <w:r>
        <w:rPr>
          <w:b/>
          <w:bCs/>
          <w:sz w:val="22"/>
          <w:szCs w:val="22"/>
        </w:rPr>
        <w:t xml:space="preserve">8. Assessing a Foreign Project. </w:t>
      </w:r>
      <w:r>
        <w:rPr>
          <w:sz w:val="22"/>
          <w:szCs w:val="22"/>
        </w:rPr>
        <w:t xml:space="preserve">Huskie Industries, an Australian-based MNC, considers purchasing a small manufacturing company in Japan that sells products only within Japan. Huskie has no other existing business in Japan and no cash flows in Japanese yen. Would the proposed acquisition likely be more feasible if the Japanese yen is expected to appreciate or depreciate over the long run? Explain. </w:t>
      </w:r>
    </w:p>
    <w:p w14:paraId="3DA22F8D" w14:textId="77777777" w:rsidR="00270E41" w:rsidRDefault="00270E41" w:rsidP="00270E41">
      <w:pPr>
        <w:pStyle w:val="Default"/>
        <w:rPr>
          <w:sz w:val="22"/>
          <w:szCs w:val="22"/>
        </w:rPr>
      </w:pPr>
    </w:p>
    <w:p w14:paraId="1207073F" w14:textId="77777777" w:rsidR="0042729E" w:rsidRDefault="0042729E" w:rsidP="0042729E">
      <w:pPr>
        <w:spacing w:after="0" w:line="240" w:lineRule="auto"/>
        <w:rPr>
          <w:rFonts w:ascii="Times New Roman" w:eastAsia="Times New Roman" w:hAnsi="Times New Roman" w:cs="Times New Roman"/>
          <w:b/>
          <w:szCs w:val="20"/>
          <w:lang w:val="en-US"/>
        </w:rPr>
      </w:pPr>
    </w:p>
    <w:p w14:paraId="32ADB941" w14:textId="77777777" w:rsidR="00703ED9" w:rsidRDefault="00703ED9" w:rsidP="00703ED9">
      <w:pPr>
        <w:tabs>
          <w:tab w:val="left" w:pos="-1440"/>
          <w:tab w:val="left" w:pos="-720"/>
          <w:tab w:val="left" w:pos="0"/>
          <w:tab w:val="left" w:pos="360"/>
        </w:tabs>
        <w:ind w:left="360" w:hanging="360"/>
        <w:rPr>
          <w:rFonts w:ascii="Times New Roman" w:hAnsi="Times New Roman"/>
        </w:rPr>
      </w:pPr>
      <w:r>
        <w:rPr>
          <w:rFonts w:ascii="Times New Roman" w:hAnsi="Times New Roman"/>
          <w:b/>
          <w:bCs/>
        </w:rPr>
        <w:t>12.</w:t>
      </w:r>
      <w:r>
        <w:rPr>
          <w:rFonts w:ascii="Times New Roman" w:hAnsi="Times New Roman"/>
        </w:rPr>
        <w:tab/>
      </w:r>
      <w:r>
        <w:rPr>
          <w:rFonts w:ascii="Times New Roman" w:hAnsi="Times New Roman"/>
          <w:b/>
        </w:rPr>
        <w:t xml:space="preserve">Impact of Reinvested Foreign Earnings on NPV. </w:t>
      </w:r>
      <w:r w:rsidR="00270E41">
        <w:rPr>
          <w:rFonts w:ascii="Times New Roman" w:hAnsi="Times New Roman"/>
        </w:rPr>
        <w:t>Flagstaff Corp. is an Australian</w:t>
      </w:r>
      <w:r>
        <w:rPr>
          <w:rFonts w:ascii="Times New Roman" w:hAnsi="Times New Roman"/>
        </w:rPr>
        <w:noBreakHyphen/>
        <w:t xml:space="preserve">based </w:t>
      </w:r>
      <w:r w:rsidR="00270E41">
        <w:rPr>
          <w:rFonts w:ascii="Times New Roman" w:hAnsi="Times New Roman"/>
        </w:rPr>
        <w:t>firm with a subsidiary in China</w:t>
      </w:r>
      <w:r>
        <w:rPr>
          <w:rFonts w:ascii="Times New Roman" w:hAnsi="Times New Roman"/>
        </w:rPr>
        <w:t xml:space="preserve">.  It plans to </w:t>
      </w:r>
      <w:r w:rsidR="00270E41">
        <w:rPr>
          <w:rFonts w:ascii="Times New Roman" w:hAnsi="Times New Roman"/>
        </w:rPr>
        <w:t>reinvest its earnings in Chinese</w:t>
      </w:r>
      <w:r>
        <w:rPr>
          <w:rFonts w:ascii="Times New Roman" w:hAnsi="Times New Roman"/>
        </w:rPr>
        <w:t xml:space="preserve"> government securities for the next 10 years since the inter</w:t>
      </w:r>
      <w:r>
        <w:rPr>
          <w:rFonts w:ascii="Times New Roman" w:hAnsi="Times New Roman"/>
        </w:rPr>
        <w:softHyphen/>
        <w:t>est rate earned on these securities is so high.  Then, after 10 years, it will remit all accumulat</w:t>
      </w:r>
      <w:r w:rsidR="00270E41">
        <w:rPr>
          <w:rFonts w:ascii="Times New Roman" w:hAnsi="Times New Roman"/>
        </w:rPr>
        <w:t>ed earnings to Australia</w:t>
      </w:r>
      <w:r>
        <w:rPr>
          <w:rFonts w:ascii="Times New Roman" w:hAnsi="Times New Roman"/>
        </w:rPr>
        <w:t>.  What is a drawback of using this approach?  (Assume the securities have no default or interest rate risk.)</w:t>
      </w:r>
    </w:p>
    <w:p w14:paraId="4DA8C363" w14:textId="77777777" w:rsidR="00A10507" w:rsidRPr="00A719F6" w:rsidRDefault="00A10507" w:rsidP="00A719F6">
      <w:pPr>
        <w:tabs>
          <w:tab w:val="left" w:pos="-1440"/>
          <w:tab w:val="left" w:pos="-720"/>
          <w:tab w:val="left" w:pos="0"/>
          <w:tab w:val="left" w:pos="360"/>
        </w:tabs>
        <w:ind w:left="360" w:hanging="360"/>
        <w:rPr>
          <w:rFonts w:ascii="Times New Roman" w:hAnsi="Times New Roman"/>
        </w:rPr>
      </w:pPr>
    </w:p>
    <w:p w14:paraId="5E5C7F76" w14:textId="77777777" w:rsidR="00A10507" w:rsidRDefault="00A10507" w:rsidP="002F0B82">
      <w:pPr>
        <w:pStyle w:val="Default"/>
        <w:rPr>
          <w:b/>
          <w:bCs/>
        </w:rPr>
      </w:pPr>
    </w:p>
    <w:p w14:paraId="1D92AB2F" w14:textId="77777777" w:rsidR="002F0B82" w:rsidRDefault="00703ED9" w:rsidP="002F0B82">
      <w:pPr>
        <w:pStyle w:val="Default"/>
        <w:rPr>
          <w:sz w:val="22"/>
          <w:szCs w:val="22"/>
        </w:rPr>
      </w:pPr>
      <w:r>
        <w:rPr>
          <w:b/>
          <w:bCs/>
        </w:rPr>
        <w:t>13.</w:t>
      </w:r>
      <w:r>
        <w:rPr>
          <w:b/>
          <w:bCs/>
        </w:rPr>
        <w:tab/>
      </w:r>
      <w:r>
        <w:rPr>
          <w:b/>
        </w:rPr>
        <w:t xml:space="preserve">Capital Budgeting Example. </w:t>
      </w:r>
      <w:r w:rsidR="002F0B82">
        <w:rPr>
          <w:sz w:val="22"/>
          <w:szCs w:val="22"/>
        </w:rPr>
        <w:t xml:space="preserve">Brower, Pty Ltd just constructed a manufacturing plant in China. The construction cost 9 billion Chinese yuan. Brower intends to leave the plant open for three years. During the three years of operation, yuan cash flows are expected to be 3 billion yuan, 3 billion yuan, and 2 billion yuan, respectively. Operating cash flows will begin one year from today and are remitted back to the parent at the end of each year. At the end of the third year, Brower expects to sell the plant for 5 billion yuan. Brower has a required rate of return of 17 per cent. It currently takes 5.0763 yuan to buy one Australian dollar, and the yuan is expected to depreciate by 5 per cent per year. </w:t>
      </w:r>
    </w:p>
    <w:p w14:paraId="1EBDF155" w14:textId="77777777" w:rsidR="00A10507" w:rsidRPr="00A719F6" w:rsidRDefault="002F0B82" w:rsidP="00A719F6">
      <w:pPr>
        <w:ind w:left="360" w:hanging="360"/>
        <w:rPr>
          <w:rFonts w:ascii="Times New Roman" w:hAnsi="Times New Roman" w:cs="Times New Roman"/>
          <w:iCs/>
        </w:rPr>
      </w:pPr>
      <w:r w:rsidRPr="00A10507">
        <w:rPr>
          <w:rFonts w:ascii="Times New Roman" w:hAnsi="Times New Roman" w:cs="Times New Roman"/>
        </w:rPr>
        <w:t xml:space="preserve">a. Determine the NPV for this project. Should Brower build the plant? </w:t>
      </w:r>
    </w:p>
    <w:p w14:paraId="77E019C0" w14:textId="77777777" w:rsidR="001E3E9F" w:rsidRDefault="001E3E9F" w:rsidP="001E3E9F">
      <w:pPr>
        <w:kinsoku w:val="0"/>
        <w:overflowPunct w:val="0"/>
        <w:autoSpaceDE w:val="0"/>
        <w:autoSpaceDN w:val="0"/>
        <w:adjustRightInd w:val="0"/>
        <w:spacing w:after="0" w:line="225" w:lineRule="exact"/>
        <w:ind w:left="399" w:hanging="360"/>
        <w:rPr>
          <w:rFonts w:ascii="Times New Roman" w:hAnsi="Times New Roman" w:cs="Times New Roman"/>
        </w:rPr>
      </w:pPr>
    </w:p>
    <w:p w14:paraId="6B48CCB7" w14:textId="77777777" w:rsidR="001E3E9F" w:rsidRPr="001E3E9F" w:rsidRDefault="001E3E9F" w:rsidP="001E3E9F">
      <w:pPr>
        <w:kinsoku w:val="0"/>
        <w:overflowPunct w:val="0"/>
        <w:autoSpaceDE w:val="0"/>
        <w:autoSpaceDN w:val="0"/>
        <w:adjustRightInd w:val="0"/>
        <w:spacing w:after="0" w:line="225" w:lineRule="exact"/>
        <w:ind w:left="399" w:hanging="360"/>
        <w:rPr>
          <w:rFonts w:ascii="Times New Roman" w:hAnsi="Times New Roman" w:cs="Times New Roman"/>
        </w:rPr>
      </w:pPr>
      <w:r w:rsidRPr="001E3E9F">
        <w:rPr>
          <w:rFonts w:ascii="Times New Roman" w:hAnsi="Times New Roman" w:cs="Times New Roman"/>
        </w:rPr>
        <w:t xml:space="preserve">b.  </w:t>
      </w:r>
      <w:r w:rsidRPr="001E3E9F">
        <w:rPr>
          <w:rFonts w:ascii="Times New Roman" w:hAnsi="Times New Roman" w:cs="Times New Roman"/>
          <w:spacing w:val="29"/>
        </w:rPr>
        <w:t xml:space="preserve"> </w:t>
      </w:r>
      <w:r w:rsidRPr="001E3E9F">
        <w:rPr>
          <w:rFonts w:ascii="Times New Roman" w:hAnsi="Times New Roman" w:cs="Times New Roman"/>
          <w:spacing w:val="-1"/>
        </w:rPr>
        <w:t>How</w:t>
      </w:r>
      <w:r w:rsidRPr="001E3E9F">
        <w:rPr>
          <w:rFonts w:ascii="Times New Roman" w:hAnsi="Times New Roman" w:cs="Times New Roman"/>
          <w:spacing w:val="3"/>
        </w:rPr>
        <w:t xml:space="preserve"> </w:t>
      </w:r>
      <w:r w:rsidRPr="001E3E9F">
        <w:rPr>
          <w:rFonts w:ascii="Times New Roman" w:hAnsi="Times New Roman" w:cs="Times New Roman"/>
          <w:spacing w:val="-1"/>
        </w:rPr>
        <w:t>would</w:t>
      </w:r>
      <w:r w:rsidRPr="001E3E9F">
        <w:rPr>
          <w:rFonts w:ascii="Times New Roman" w:hAnsi="Times New Roman" w:cs="Times New Roman"/>
          <w:spacing w:val="4"/>
        </w:rPr>
        <w:t xml:space="preserve"> </w:t>
      </w:r>
      <w:r w:rsidRPr="001E3E9F">
        <w:rPr>
          <w:rFonts w:ascii="Times New Roman" w:hAnsi="Times New Roman" w:cs="Times New Roman"/>
          <w:spacing w:val="-1"/>
        </w:rPr>
        <w:t>your</w:t>
      </w:r>
      <w:r w:rsidRPr="001E3E9F">
        <w:rPr>
          <w:rFonts w:ascii="Times New Roman" w:hAnsi="Times New Roman" w:cs="Times New Roman"/>
          <w:spacing w:val="5"/>
        </w:rPr>
        <w:t xml:space="preserve"> </w:t>
      </w:r>
      <w:r w:rsidRPr="001E3E9F">
        <w:rPr>
          <w:rFonts w:ascii="Times New Roman" w:hAnsi="Times New Roman" w:cs="Times New Roman"/>
          <w:spacing w:val="-1"/>
        </w:rPr>
        <w:t>answer</w:t>
      </w:r>
      <w:r w:rsidRPr="001E3E9F">
        <w:rPr>
          <w:rFonts w:ascii="Times New Roman" w:hAnsi="Times New Roman" w:cs="Times New Roman"/>
          <w:spacing w:val="5"/>
        </w:rPr>
        <w:t xml:space="preserve"> </w:t>
      </w:r>
      <w:r w:rsidRPr="001E3E9F">
        <w:rPr>
          <w:rFonts w:ascii="Times New Roman" w:hAnsi="Times New Roman" w:cs="Times New Roman"/>
          <w:spacing w:val="-1"/>
        </w:rPr>
        <w:t>change</w:t>
      </w:r>
      <w:r w:rsidRPr="001E3E9F">
        <w:rPr>
          <w:rFonts w:ascii="Times New Roman" w:hAnsi="Times New Roman" w:cs="Times New Roman"/>
          <w:spacing w:val="5"/>
        </w:rPr>
        <w:t xml:space="preserve"> </w:t>
      </w:r>
      <w:r w:rsidRPr="001E3E9F">
        <w:rPr>
          <w:rFonts w:ascii="Times New Roman" w:hAnsi="Times New Roman" w:cs="Times New Roman"/>
        </w:rPr>
        <w:t>if</w:t>
      </w:r>
      <w:r w:rsidRPr="001E3E9F">
        <w:rPr>
          <w:rFonts w:ascii="Times New Roman" w:hAnsi="Times New Roman" w:cs="Times New Roman"/>
          <w:spacing w:val="5"/>
        </w:rPr>
        <w:t xml:space="preserve"> </w:t>
      </w:r>
      <w:r w:rsidRPr="001E3E9F">
        <w:rPr>
          <w:rFonts w:ascii="Times New Roman" w:hAnsi="Times New Roman" w:cs="Times New Roman"/>
        </w:rPr>
        <w:t>the</w:t>
      </w:r>
      <w:r w:rsidRPr="001E3E9F">
        <w:rPr>
          <w:rFonts w:ascii="Times New Roman" w:hAnsi="Times New Roman" w:cs="Times New Roman"/>
          <w:spacing w:val="5"/>
        </w:rPr>
        <w:t xml:space="preserve"> </w:t>
      </w:r>
      <w:r w:rsidRPr="001E3E9F">
        <w:rPr>
          <w:rFonts w:ascii="Times New Roman" w:hAnsi="Times New Roman" w:cs="Times New Roman"/>
          <w:spacing w:val="-1"/>
        </w:rPr>
        <w:t>value</w:t>
      </w:r>
      <w:r w:rsidRPr="001E3E9F">
        <w:rPr>
          <w:rFonts w:ascii="Times New Roman" w:hAnsi="Times New Roman" w:cs="Times New Roman"/>
          <w:spacing w:val="5"/>
        </w:rPr>
        <w:t xml:space="preserve"> </w:t>
      </w:r>
      <w:r w:rsidRPr="001E3E9F">
        <w:rPr>
          <w:rFonts w:ascii="Times New Roman" w:hAnsi="Times New Roman" w:cs="Times New Roman"/>
        </w:rPr>
        <w:t>of</w:t>
      </w:r>
      <w:r w:rsidRPr="001E3E9F">
        <w:rPr>
          <w:rFonts w:ascii="Times New Roman" w:hAnsi="Times New Roman" w:cs="Times New Roman"/>
          <w:spacing w:val="3"/>
        </w:rPr>
        <w:t xml:space="preserve"> </w:t>
      </w:r>
      <w:r w:rsidRPr="001E3E9F">
        <w:rPr>
          <w:rFonts w:ascii="Times New Roman" w:hAnsi="Times New Roman" w:cs="Times New Roman"/>
        </w:rPr>
        <w:t>the</w:t>
      </w:r>
      <w:r w:rsidRPr="001E3E9F">
        <w:rPr>
          <w:rFonts w:ascii="Times New Roman" w:hAnsi="Times New Roman" w:cs="Times New Roman"/>
          <w:spacing w:val="8"/>
        </w:rPr>
        <w:t xml:space="preserve"> </w:t>
      </w:r>
      <w:r w:rsidRPr="001E3E9F">
        <w:rPr>
          <w:rFonts w:ascii="Times New Roman" w:hAnsi="Times New Roman" w:cs="Times New Roman"/>
          <w:spacing w:val="-1"/>
        </w:rPr>
        <w:t>yuan</w:t>
      </w:r>
      <w:r w:rsidRPr="001E3E9F">
        <w:rPr>
          <w:rFonts w:ascii="Times New Roman" w:hAnsi="Times New Roman" w:cs="Times New Roman"/>
          <w:spacing w:val="3"/>
        </w:rPr>
        <w:t xml:space="preserve"> </w:t>
      </w:r>
      <w:r w:rsidRPr="001E3E9F">
        <w:rPr>
          <w:rFonts w:ascii="Times New Roman" w:hAnsi="Times New Roman" w:cs="Times New Roman"/>
          <w:spacing w:val="-1"/>
        </w:rPr>
        <w:t>was</w:t>
      </w:r>
      <w:r w:rsidRPr="001E3E9F">
        <w:rPr>
          <w:rFonts w:ascii="Times New Roman" w:hAnsi="Times New Roman" w:cs="Times New Roman"/>
          <w:spacing w:val="3"/>
        </w:rPr>
        <w:t xml:space="preserve"> </w:t>
      </w:r>
      <w:r w:rsidRPr="001E3E9F">
        <w:rPr>
          <w:rFonts w:ascii="Times New Roman" w:hAnsi="Times New Roman" w:cs="Times New Roman"/>
        </w:rPr>
        <w:t>expected</w:t>
      </w:r>
      <w:r w:rsidRPr="001E3E9F">
        <w:rPr>
          <w:rFonts w:ascii="Times New Roman" w:hAnsi="Times New Roman" w:cs="Times New Roman"/>
          <w:spacing w:val="2"/>
        </w:rPr>
        <w:t xml:space="preserve"> </w:t>
      </w:r>
      <w:r w:rsidRPr="001E3E9F">
        <w:rPr>
          <w:rFonts w:ascii="Times New Roman" w:hAnsi="Times New Roman" w:cs="Times New Roman"/>
        </w:rPr>
        <w:t>to</w:t>
      </w:r>
      <w:r w:rsidRPr="001E3E9F">
        <w:rPr>
          <w:rFonts w:ascii="Times New Roman" w:hAnsi="Times New Roman" w:cs="Times New Roman"/>
          <w:spacing w:val="2"/>
        </w:rPr>
        <w:t xml:space="preserve"> </w:t>
      </w:r>
      <w:r w:rsidRPr="001E3E9F">
        <w:rPr>
          <w:rFonts w:ascii="Times New Roman" w:hAnsi="Times New Roman" w:cs="Times New Roman"/>
          <w:spacing w:val="-1"/>
        </w:rPr>
        <w:t>remain</w:t>
      </w:r>
      <w:r w:rsidRPr="001E3E9F">
        <w:rPr>
          <w:rFonts w:ascii="Times New Roman" w:hAnsi="Times New Roman" w:cs="Times New Roman"/>
          <w:spacing w:val="2"/>
        </w:rPr>
        <w:t xml:space="preserve"> </w:t>
      </w:r>
      <w:r w:rsidRPr="001E3E9F">
        <w:rPr>
          <w:rFonts w:ascii="Times New Roman" w:hAnsi="Times New Roman" w:cs="Times New Roman"/>
          <w:spacing w:val="-1"/>
        </w:rPr>
        <w:t>unchanged</w:t>
      </w:r>
      <w:r w:rsidRPr="001E3E9F">
        <w:rPr>
          <w:rFonts w:ascii="Times New Roman" w:hAnsi="Times New Roman" w:cs="Times New Roman"/>
          <w:spacing w:val="2"/>
        </w:rPr>
        <w:t xml:space="preserve"> </w:t>
      </w:r>
      <w:proofErr w:type="gramStart"/>
      <w:r w:rsidRPr="001E3E9F">
        <w:rPr>
          <w:rFonts w:ascii="Times New Roman" w:hAnsi="Times New Roman" w:cs="Times New Roman"/>
        </w:rPr>
        <w:t>from</w:t>
      </w:r>
      <w:proofErr w:type="gramEnd"/>
    </w:p>
    <w:p w14:paraId="62E26CF5" w14:textId="77777777" w:rsidR="001E3E9F" w:rsidRPr="001E3E9F" w:rsidRDefault="001E3E9F" w:rsidP="001E3E9F">
      <w:pPr>
        <w:kinsoku w:val="0"/>
        <w:overflowPunct w:val="0"/>
        <w:autoSpaceDE w:val="0"/>
        <w:autoSpaceDN w:val="0"/>
        <w:adjustRightInd w:val="0"/>
        <w:spacing w:before="6" w:after="0" w:line="245" w:lineRule="auto"/>
        <w:ind w:left="399" w:right="122"/>
        <w:rPr>
          <w:rFonts w:ascii="Times New Roman" w:hAnsi="Times New Roman" w:cs="Times New Roman"/>
        </w:rPr>
      </w:pPr>
      <w:r w:rsidRPr="001E3E9F">
        <w:rPr>
          <w:rFonts w:ascii="Times New Roman" w:hAnsi="Times New Roman" w:cs="Times New Roman"/>
        </w:rPr>
        <w:t>its</w:t>
      </w:r>
      <w:r w:rsidRPr="001E3E9F">
        <w:rPr>
          <w:rFonts w:ascii="Times New Roman" w:hAnsi="Times New Roman" w:cs="Times New Roman"/>
          <w:spacing w:val="12"/>
        </w:rPr>
        <w:t xml:space="preserve"> </w:t>
      </w:r>
      <w:r w:rsidRPr="001E3E9F">
        <w:rPr>
          <w:rFonts w:ascii="Times New Roman" w:hAnsi="Times New Roman" w:cs="Times New Roman"/>
        </w:rPr>
        <w:t>current</w:t>
      </w:r>
      <w:r w:rsidRPr="001E3E9F">
        <w:rPr>
          <w:rFonts w:ascii="Times New Roman" w:hAnsi="Times New Roman" w:cs="Times New Roman"/>
          <w:spacing w:val="13"/>
        </w:rPr>
        <w:t xml:space="preserve"> </w:t>
      </w:r>
      <w:r w:rsidRPr="001E3E9F">
        <w:rPr>
          <w:rFonts w:ascii="Times New Roman" w:hAnsi="Times New Roman" w:cs="Times New Roman"/>
          <w:spacing w:val="-1"/>
        </w:rPr>
        <w:t>value</w:t>
      </w:r>
      <w:r w:rsidRPr="001E3E9F">
        <w:rPr>
          <w:rFonts w:ascii="Times New Roman" w:hAnsi="Times New Roman" w:cs="Times New Roman"/>
          <w:spacing w:val="12"/>
        </w:rPr>
        <w:t xml:space="preserve"> </w:t>
      </w:r>
      <w:r w:rsidRPr="001E3E9F">
        <w:rPr>
          <w:rFonts w:ascii="Times New Roman" w:hAnsi="Times New Roman" w:cs="Times New Roman"/>
        </w:rPr>
        <w:t>of</w:t>
      </w:r>
      <w:r w:rsidRPr="001E3E9F">
        <w:rPr>
          <w:rFonts w:ascii="Times New Roman" w:hAnsi="Times New Roman" w:cs="Times New Roman"/>
          <w:spacing w:val="15"/>
        </w:rPr>
        <w:t xml:space="preserve"> </w:t>
      </w:r>
      <w:r w:rsidRPr="001E3E9F">
        <w:rPr>
          <w:rFonts w:ascii="Times New Roman" w:hAnsi="Times New Roman" w:cs="Times New Roman"/>
        </w:rPr>
        <w:t>5.0763</w:t>
      </w:r>
      <w:r w:rsidRPr="001E3E9F">
        <w:rPr>
          <w:rFonts w:ascii="Times New Roman" w:hAnsi="Times New Roman" w:cs="Times New Roman"/>
          <w:spacing w:val="9"/>
        </w:rPr>
        <w:t xml:space="preserve"> </w:t>
      </w:r>
      <w:r w:rsidRPr="001E3E9F">
        <w:rPr>
          <w:rFonts w:ascii="Times New Roman" w:hAnsi="Times New Roman" w:cs="Times New Roman"/>
          <w:spacing w:val="-1"/>
        </w:rPr>
        <w:t>yuan</w:t>
      </w:r>
      <w:r w:rsidRPr="001E3E9F">
        <w:rPr>
          <w:rFonts w:ascii="Times New Roman" w:hAnsi="Times New Roman" w:cs="Times New Roman"/>
          <w:spacing w:val="10"/>
        </w:rPr>
        <w:t xml:space="preserve"> </w:t>
      </w:r>
      <w:r w:rsidRPr="001E3E9F">
        <w:rPr>
          <w:rFonts w:ascii="Times New Roman" w:hAnsi="Times New Roman" w:cs="Times New Roman"/>
        </w:rPr>
        <w:t>per</w:t>
      </w:r>
      <w:r w:rsidRPr="001E3E9F">
        <w:rPr>
          <w:rFonts w:ascii="Times New Roman" w:hAnsi="Times New Roman" w:cs="Times New Roman"/>
          <w:spacing w:val="11"/>
        </w:rPr>
        <w:t xml:space="preserve"> </w:t>
      </w:r>
      <w:r w:rsidRPr="001E3E9F">
        <w:rPr>
          <w:rFonts w:ascii="Times New Roman" w:hAnsi="Times New Roman" w:cs="Times New Roman"/>
        </w:rPr>
        <w:t>Australian</w:t>
      </w:r>
      <w:r w:rsidRPr="001E3E9F">
        <w:rPr>
          <w:rFonts w:ascii="Times New Roman" w:hAnsi="Times New Roman" w:cs="Times New Roman"/>
          <w:spacing w:val="11"/>
        </w:rPr>
        <w:t xml:space="preserve"> </w:t>
      </w:r>
      <w:r w:rsidRPr="001E3E9F">
        <w:rPr>
          <w:rFonts w:ascii="Times New Roman" w:hAnsi="Times New Roman" w:cs="Times New Roman"/>
        </w:rPr>
        <w:t>dollar</w:t>
      </w:r>
      <w:r w:rsidRPr="001E3E9F">
        <w:rPr>
          <w:rFonts w:ascii="Times New Roman" w:hAnsi="Times New Roman" w:cs="Times New Roman"/>
          <w:spacing w:val="10"/>
        </w:rPr>
        <w:t xml:space="preserve"> </w:t>
      </w:r>
      <w:r w:rsidRPr="001E3E9F">
        <w:rPr>
          <w:rFonts w:ascii="Times New Roman" w:hAnsi="Times New Roman" w:cs="Times New Roman"/>
          <w:spacing w:val="-1"/>
        </w:rPr>
        <w:t>over</w:t>
      </w:r>
      <w:r w:rsidRPr="001E3E9F">
        <w:rPr>
          <w:rFonts w:ascii="Times New Roman" w:hAnsi="Times New Roman" w:cs="Times New Roman"/>
          <w:spacing w:val="10"/>
        </w:rPr>
        <w:t xml:space="preserve"> </w:t>
      </w:r>
      <w:r w:rsidRPr="001E3E9F">
        <w:rPr>
          <w:rFonts w:ascii="Times New Roman" w:hAnsi="Times New Roman" w:cs="Times New Roman"/>
        </w:rPr>
        <w:t>the</w:t>
      </w:r>
      <w:r w:rsidRPr="001E3E9F">
        <w:rPr>
          <w:rFonts w:ascii="Times New Roman" w:hAnsi="Times New Roman" w:cs="Times New Roman"/>
          <w:spacing w:val="9"/>
        </w:rPr>
        <w:t xml:space="preserve"> </w:t>
      </w:r>
      <w:r w:rsidRPr="001E3E9F">
        <w:rPr>
          <w:rFonts w:ascii="Times New Roman" w:hAnsi="Times New Roman" w:cs="Times New Roman"/>
        </w:rPr>
        <w:t>course</w:t>
      </w:r>
      <w:r w:rsidRPr="001E3E9F">
        <w:rPr>
          <w:rFonts w:ascii="Times New Roman" w:hAnsi="Times New Roman" w:cs="Times New Roman"/>
          <w:spacing w:val="10"/>
        </w:rPr>
        <w:t xml:space="preserve"> </w:t>
      </w:r>
      <w:r w:rsidRPr="001E3E9F">
        <w:rPr>
          <w:rFonts w:ascii="Times New Roman" w:hAnsi="Times New Roman" w:cs="Times New Roman"/>
        </w:rPr>
        <w:t>of</w:t>
      </w:r>
      <w:r w:rsidRPr="001E3E9F">
        <w:rPr>
          <w:rFonts w:ascii="Times New Roman" w:hAnsi="Times New Roman" w:cs="Times New Roman"/>
          <w:spacing w:val="10"/>
        </w:rPr>
        <w:t xml:space="preserve"> </w:t>
      </w:r>
      <w:r w:rsidRPr="001E3E9F">
        <w:rPr>
          <w:rFonts w:ascii="Times New Roman" w:hAnsi="Times New Roman" w:cs="Times New Roman"/>
        </w:rPr>
        <w:t>the</w:t>
      </w:r>
      <w:r w:rsidRPr="001E3E9F">
        <w:rPr>
          <w:rFonts w:ascii="Times New Roman" w:hAnsi="Times New Roman" w:cs="Times New Roman"/>
          <w:spacing w:val="9"/>
        </w:rPr>
        <w:t xml:space="preserve"> </w:t>
      </w:r>
      <w:r w:rsidRPr="001E3E9F">
        <w:rPr>
          <w:rFonts w:ascii="Times New Roman" w:hAnsi="Times New Roman" w:cs="Times New Roman"/>
        </w:rPr>
        <w:t>three</w:t>
      </w:r>
      <w:r w:rsidRPr="001E3E9F">
        <w:rPr>
          <w:rFonts w:ascii="Times New Roman" w:hAnsi="Times New Roman" w:cs="Times New Roman"/>
          <w:spacing w:val="9"/>
        </w:rPr>
        <w:t xml:space="preserve"> </w:t>
      </w:r>
      <w:r w:rsidRPr="001E3E9F">
        <w:rPr>
          <w:rFonts w:ascii="Times New Roman" w:hAnsi="Times New Roman" w:cs="Times New Roman"/>
          <w:spacing w:val="-1"/>
        </w:rPr>
        <w:t>years?</w:t>
      </w:r>
      <w:r w:rsidRPr="001E3E9F">
        <w:rPr>
          <w:rFonts w:ascii="Times New Roman" w:hAnsi="Times New Roman" w:cs="Times New Roman"/>
          <w:spacing w:val="10"/>
        </w:rPr>
        <w:t xml:space="preserve"> </w:t>
      </w:r>
      <w:r w:rsidRPr="001E3E9F">
        <w:rPr>
          <w:rFonts w:ascii="Times New Roman" w:hAnsi="Times New Roman" w:cs="Times New Roman"/>
        </w:rPr>
        <w:t>Should</w:t>
      </w:r>
      <w:r w:rsidRPr="001E3E9F">
        <w:rPr>
          <w:rFonts w:ascii="Times New Roman" w:hAnsi="Times New Roman" w:cs="Times New Roman"/>
          <w:spacing w:val="21"/>
        </w:rPr>
        <w:t xml:space="preserve"> </w:t>
      </w:r>
      <w:r w:rsidRPr="001E3E9F">
        <w:rPr>
          <w:rFonts w:ascii="Times New Roman" w:hAnsi="Times New Roman" w:cs="Times New Roman"/>
          <w:spacing w:val="-1"/>
        </w:rPr>
        <w:t>Brower</w:t>
      </w:r>
      <w:r w:rsidRPr="001E3E9F">
        <w:rPr>
          <w:rFonts w:ascii="Times New Roman" w:hAnsi="Times New Roman" w:cs="Times New Roman"/>
          <w:spacing w:val="1"/>
        </w:rPr>
        <w:t xml:space="preserve"> </w:t>
      </w:r>
      <w:r w:rsidRPr="001E3E9F">
        <w:rPr>
          <w:rFonts w:ascii="Times New Roman" w:hAnsi="Times New Roman" w:cs="Times New Roman"/>
        </w:rPr>
        <w:t>construct</w:t>
      </w:r>
      <w:r w:rsidRPr="001E3E9F">
        <w:rPr>
          <w:rFonts w:ascii="Times New Roman" w:hAnsi="Times New Roman" w:cs="Times New Roman"/>
          <w:spacing w:val="1"/>
        </w:rPr>
        <w:t xml:space="preserve"> </w:t>
      </w:r>
      <w:r w:rsidRPr="001E3E9F">
        <w:rPr>
          <w:rFonts w:ascii="Times New Roman" w:hAnsi="Times New Roman" w:cs="Times New Roman"/>
        </w:rPr>
        <w:t>the plant</w:t>
      </w:r>
      <w:r w:rsidRPr="001E3E9F">
        <w:rPr>
          <w:rFonts w:ascii="Times New Roman" w:hAnsi="Times New Roman" w:cs="Times New Roman"/>
          <w:spacing w:val="1"/>
        </w:rPr>
        <w:t xml:space="preserve"> </w:t>
      </w:r>
      <w:r w:rsidRPr="001E3E9F">
        <w:rPr>
          <w:rFonts w:ascii="Times New Roman" w:hAnsi="Times New Roman" w:cs="Times New Roman"/>
        </w:rPr>
        <w:t>then?</w:t>
      </w:r>
    </w:p>
    <w:p w14:paraId="237AE32C" w14:textId="77777777" w:rsidR="001E3E9F" w:rsidRDefault="001E3E9F" w:rsidP="001E3E9F">
      <w:pPr>
        <w:kinsoku w:val="0"/>
        <w:overflowPunct w:val="0"/>
        <w:autoSpaceDE w:val="0"/>
        <w:autoSpaceDN w:val="0"/>
        <w:adjustRightInd w:val="0"/>
        <w:spacing w:after="0" w:line="241" w:lineRule="exact"/>
        <w:ind w:left="39"/>
        <w:rPr>
          <w:rFonts w:ascii="Times New Roman" w:hAnsi="Times New Roman" w:cs="Times New Roman"/>
          <w:spacing w:val="-1"/>
        </w:rPr>
      </w:pPr>
    </w:p>
    <w:p w14:paraId="3C69E59A" w14:textId="77777777" w:rsidR="00A719F6" w:rsidRDefault="00A719F6" w:rsidP="00347E00">
      <w:pPr>
        <w:pStyle w:val="Default"/>
        <w:rPr>
          <w:b/>
          <w:bCs/>
          <w:sz w:val="22"/>
          <w:szCs w:val="22"/>
        </w:rPr>
      </w:pPr>
    </w:p>
    <w:p w14:paraId="459A1DE3" w14:textId="77777777" w:rsidR="00A719F6" w:rsidRDefault="00A719F6" w:rsidP="00347E00">
      <w:pPr>
        <w:pStyle w:val="Default"/>
        <w:rPr>
          <w:b/>
          <w:bCs/>
          <w:sz w:val="22"/>
          <w:szCs w:val="22"/>
        </w:rPr>
      </w:pPr>
    </w:p>
    <w:p w14:paraId="4479583E" w14:textId="77777777" w:rsidR="00A719F6" w:rsidRDefault="00A719F6" w:rsidP="00347E00">
      <w:pPr>
        <w:pStyle w:val="Default"/>
        <w:rPr>
          <w:b/>
          <w:bCs/>
          <w:sz w:val="22"/>
          <w:szCs w:val="22"/>
        </w:rPr>
      </w:pPr>
    </w:p>
    <w:p w14:paraId="7E3B2700" w14:textId="77777777" w:rsidR="00347E00" w:rsidRDefault="00347E00" w:rsidP="00347E00">
      <w:pPr>
        <w:pStyle w:val="Default"/>
        <w:rPr>
          <w:sz w:val="22"/>
          <w:szCs w:val="22"/>
        </w:rPr>
      </w:pPr>
      <w:r>
        <w:rPr>
          <w:b/>
          <w:bCs/>
          <w:sz w:val="22"/>
          <w:szCs w:val="22"/>
        </w:rPr>
        <w:t xml:space="preserve">15. Accounting for Changes in Risk. </w:t>
      </w:r>
      <w:r>
        <w:rPr>
          <w:sz w:val="22"/>
          <w:szCs w:val="22"/>
        </w:rPr>
        <w:t xml:space="preserve">Rip curl, an Australia-based MNC, was considering establishing a consumer products division in New Zealand, which would be financed by the ANZ banks. Rip curl completed its capital budgeting analysis in August. Then, in November, the government leadership stabilised and political conditions improved in New Zealand. In response, Rip curl increased its expected cash flows by 20 per cent but did not adjust the discount rate applied to the project. Should the discount rate be affected by the change in political conditions? </w:t>
      </w:r>
    </w:p>
    <w:p w14:paraId="3E541B18" w14:textId="77777777" w:rsidR="00347E00" w:rsidRDefault="00347E00" w:rsidP="00347E00">
      <w:pPr>
        <w:pStyle w:val="BodyText2"/>
        <w:tabs>
          <w:tab w:val="left" w:pos="360"/>
        </w:tabs>
      </w:pPr>
    </w:p>
    <w:p w14:paraId="3BA0375E" w14:textId="77777777" w:rsidR="00703ED9" w:rsidRDefault="00703ED9" w:rsidP="00703ED9">
      <w:pPr>
        <w:ind w:left="360" w:hanging="360"/>
        <w:rPr>
          <w:rFonts w:ascii="Times New Roman" w:hAnsi="Times New Roman"/>
        </w:rPr>
      </w:pPr>
      <w:r>
        <w:rPr>
          <w:rFonts w:ascii="Times New Roman" w:hAnsi="Times New Roman"/>
          <w:b/>
          <w:bCs/>
        </w:rPr>
        <w:t>19.</w:t>
      </w:r>
      <w:r>
        <w:rPr>
          <w:rFonts w:ascii="Times New Roman" w:hAnsi="Times New Roman"/>
          <w:b/>
          <w:bCs/>
        </w:rPr>
        <w:tab/>
      </w:r>
      <w:r>
        <w:rPr>
          <w:rFonts w:ascii="Times New Roman" w:hAnsi="Times New Roman"/>
          <w:b/>
        </w:rPr>
        <w:t xml:space="preserve">Tax Effects on NPV. </w:t>
      </w:r>
      <w:r>
        <w:rPr>
          <w:rFonts w:ascii="Times New Roman" w:hAnsi="Times New Roman"/>
        </w:rPr>
        <w:t>When considering the implementation of a project in one of various possible countries, what types of tax characteristics should be assessed among the countries?  (See the chapter appendix)</w:t>
      </w:r>
    </w:p>
    <w:p w14:paraId="0C78EE36" w14:textId="77777777" w:rsidR="00726BA6" w:rsidRDefault="00726BA6" w:rsidP="0095014F">
      <w:pPr>
        <w:tabs>
          <w:tab w:val="left" w:pos="-1440"/>
          <w:tab w:val="left" w:pos="-720"/>
          <w:tab w:val="left" w:pos="0"/>
          <w:tab w:val="left" w:pos="360"/>
        </w:tabs>
        <w:ind w:left="360" w:hanging="315"/>
        <w:rPr>
          <w:rFonts w:ascii="Times New Roman" w:hAnsi="Times New Roman"/>
        </w:rPr>
      </w:pPr>
    </w:p>
    <w:p w14:paraId="16575806" w14:textId="77777777" w:rsidR="00A719F6" w:rsidRDefault="00A719F6" w:rsidP="00726BA6">
      <w:pPr>
        <w:spacing w:after="0" w:line="240" w:lineRule="auto"/>
        <w:rPr>
          <w:rFonts w:ascii="Times New Roman" w:eastAsia="Times New Roman" w:hAnsi="Times New Roman" w:cs="Times New Roman"/>
          <w:b/>
          <w:szCs w:val="20"/>
          <w:lang w:val="en-US"/>
        </w:rPr>
      </w:pPr>
    </w:p>
    <w:p w14:paraId="2FD89FD1" w14:textId="77777777" w:rsidR="00A719F6" w:rsidRDefault="00A719F6" w:rsidP="00726BA6">
      <w:pPr>
        <w:spacing w:after="0" w:line="240" w:lineRule="auto"/>
        <w:rPr>
          <w:rFonts w:ascii="Times New Roman" w:eastAsia="Times New Roman" w:hAnsi="Times New Roman" w:cs="Times New Roman"/>
          <w:b/>
          <w:szCs w:val="20"/>
          <w:lang w:val="en-US"/>
        </w:rPr>
      </w:pPr>
    </w:p>
    <w:p w14:paraId="2477F343" w14:textId="77777777" w:rsidR="00726BA6" w:rsidRPr="0042729E" w:rsidRDefault="00347E00" w:rsidP="00726BA6">
      <w:pPr>
        <w:spacing w:after="0" w:line="240" w:lineRule="auto"/>
        <w:rPr>
          <w:rFonts w:ascii="Times New Roman" w:eastAsia="Times New Roman" w:hAnsi="Times New Roman" w:cs="Times New Roman"/>
          <w:b/>
          <w:szCs w:val="20"/>
          <w:lang w:val="en-US"/>
        </w:rPr>
      </w:pPr>
      <w:r>
        <w:rPr>
          <w:rFonts w:ascii="Times New Roman" w:eastAsia="Times New Roman" w:hAnsi="Times New Roman" w:cs="Times New Roman"/>
          <w:b/>
          <w:szCs w:val="20"/>
          <w:lang w:val="en-US"/>
        </w:rPr>
        <w:t>Additional</w:t>
      </w:r>
      <w:r w:rsidR="00726BA6" w:rsidRPr="0042729E">
        <w:rPr>
          <w:rFonts w:ascii="Times New Roman" w:eastAsia="Times New Roman" w:hAnsi="Times New Roman" w:cs="Times New Roman"/>
          <w:b/>
          <w:szCs w:val="20"/>
          <w:lang w:val="en-US"/>
        </w:rPr>
        <w:t xml:space="preserve"> Questions</w:t>
      </w:r>
    </w:p>
    <w:p w14:paraId="28BC1F1E" w14:textId="77777777" w:rsidR="006E1650" w:rsidRDefault="006E1650" w:rsidP="0042729E">
      <w:pPr>
        <w:spacing w:after="0" w:line="240" w:lineRule="auto"/>
        <w:rPr>
          <w:rFonts w:ascii="Times New Roman" w:eastAsia="Times New Roman" w:hAnsi="Times New Roman" w:cs="Times New Roman"/>
          <w:b/>
          <w:szCs w:val="20"/>
          <w:lang w:val="en-US"/>
        </w:rPr>
      </w:pPr>
    </w:p>
    <w:p w14:paraId="54028A34" w14:textId="77777777" w:rsidR="008D3759" w:rsidRDefault="008D3759" w:rsidP="00703ED9">
      <w:pPr>
        <w:tabs>
          <w:tab w:val="left" w:pos="-720"/>
          <w:tab w:val="left" w:pos="360"/>
        </w:tabs>
        <w:ind w:left="360" w:hanging="360"/>
        <w:rPr>
          <w:rFonts w:ascii="Times New Roman" w:hAnsi="Times New Roman"/>
        </w:rPr>
      </w:pPr>
      <w:r>
        <w:rPr>
          <w:rFonts w:ascii="Times New Roman" w:hAnsi="Times New Roman"/>
          <w:b/>
        </w:rPr>
        <w:t>1.</w:t>
      </w:r>
      <w:r>
        <w:rPr>
          <w:rFonts w:ascii="Times New Roman" w:hAnsi="Times New Roman"/>
          <w:b/>
        </w:rPr>
        <w:tab/>
        <w:t xml:space="preserve">Capital Structure of MNCs. </w:t>
      </w:r>
      <w:r>
        <w:rPr>
          <w:rFonts w:ascii="Times New Roman" w:hAnsi="Times New Roman"/>
        </w:rPr>
        <w:t xml:space="preserve">Present an argument in support of an MNC’s </w:t>
      </w:r>
      <w:r w:rsidR="004375A0">
        <w:rPr>
          <w:rFonts w:ascii="Times New Roman" w:hAnsi="Times New Roman"/>
        </w:rPr>
        <w:t>favouring</w:t>
      </w:r>
      <w:r>
        <w:rPr>
          <w:rFonts w:ascii="Times New Roman" w:hAnsi="Times New Roman"/>
        </w:rPr>
        <w:t xml:space="preserve"> a debt</w:t>
      </w:r>
      <w:r>
        <w:rPr>
          <w:rFonts w:ascii="Times New Roman" w:hAnsi="Times New Roman"/>
        </w:rPr>
        <w:noBreakHyphen/>
        <w:t>intensive capital structure.</w:t>
      </w:r>
    </w:p>
    <w:p w14:paraId="007CD199" w14:textId="77777777" w:rsidR="006D200C" w:rsidRDefault="008D3759" w:rsidP="00A719F6">
      <w:pPr>
        <w:tabs>
          <w:tab w:val="left" w:pos="-720"/>
          <w:tab w:val="left" w:pos="360"/>
        </w:tabs>
        <w:rPr>
          <w:rFonts w:ascii="Times New Roman" w:hAnsi="Times New Roman"/>
        </w:rPr>
      </w:pPr>
      <w:r>
        <w:rPr>
          <w:rFonts w:ascii="Times New Roman" w:hAnsi="Times New Roman"/>
        </w:rPr>
        <w:tab/>
        <w:t xml:space="preserve">Present an argument in support of an MNC’s </w:t>
      </w:r>
      <w:r w:rsidR="004375A0">
        <w:rPr>
          <w:rFonts w:ascii="Times New Roman" w:hAnsi="Times New Roman"/>
        </w:rPr>
        <w:t>favouring</w:t>
      </w:r>
      <w:r>
        <w:rPr>
          <w:rFonts w:ascii="Times New Roman" w:hAnsi="Times New Roman"/>
        </w:rPr>
        <w:t xml:space="preserve"> an equit</w:t>
      </w:r>
      <w:r w:rsidR="00703ED9">
        <w:rPr>
          <w:rFonts w:ascii="Times New Roman" w:hAnsi="Times New Roman"/>
        </w:rPr>
        <w:t>y</w:t>
      </w:r>
      <w:r w:rsidR="00703ED9">
        <w:rPr>
          <w:rFonts w:ascii="Times New Roman" w:hAnsi="Times New Roman"/>
        </w:rPr>
        <w:softHyphen/>
      </w:r>
      <w:r w:rsidR="00703ED9">
        <w:rPr>
          <w:rFonts w:ascii="Times New Roman" w:hAnsi="Times New Roman"/>
        </w:rPr>
        <w:noBreakHyphen/>
        <w:t>intensive capital structure.</w:t>
      </w:r>
      <w:r>
        <w:rPr>
          <w:rFonts w:ascii="Times New Roman" w:hAnsi="Times New Roman"/>
        </w:rPr>
        <w:tab/>
      </w:r>
    </w:p>
    <w:p w14:paraId="4F8192DA" w14:textId="77777777" w:rsidR="00703ED9" w:rsidRDefault="00703ED9" w:rsidP="004375A0">
      <w:pPr>
        <w:tabs>
          <w:tab w:val="left" w:pos="-720"/>
          <w:tab w:val="left" w:pos="360"/>
        </w:tabs>
        <w:rPr>
          <w:rFonts w:ascii="Times New Roman" w:hAnsi="Times New Roman"/>
        </w:rPr>
      </w:pPr>
    </w:p>
    <w:p w14:paraId="38EB9ED9" w14:textId="77777777" w:rsidR="00703ED9" w:rsidRDefault="00C8541C" w:rsidP="00A719F6">
      <w:pPr>
        <w:tabs>
          <w:tab w:val="left" w:pos="-720"/>
          <w:tab w:val="left" w:pos="360"/>
        </w:tabs>
        <w:rPr>
          <w:rFonts w:ascii="Times New Roman" w:hAnsi="Times New Roman"/>
        </w:rPr>
      </w:pPr>
      <w:r>
        <w:rPr>
          <w:rFonts w:ascii="Times New Roman" w:hAnsi="Times New Roman"/>
          <w:b/>
        </w:rPr>
        <w:t>2</w:t>
      </w:r>
      <w:r w:rsidR="008D3759">
        <w:rPr>
          <w:rFonts w:ascii="Times New Roman" w:hAnsi="Times New Roman"/>
          <w:b/>
        </w:rPr>
        <w:t>.</w:t>
      </w:r>
      <w:r w:rsidR="008D3759">
        <w:rPr>
          <w:rFonts w:ascii="Times New Roman" w:hAnsi="Times New Roman"/>
          <w:b/>
        </w:rPr>
        <w:tab/>
        <w:t xml:space="preserve">Cost of Capital. </w:t>
      </w:r>
      <w:r w:rsidR="008D3759">
        <w:rPr>
          <w:rFonts w:ascii="Times New Roman" w:hAnsi="Times New Roman"/>
        </w:rPr>
        <w:t xml:space="preserve">Explain how characteristics of MNCs </w:t>
      </w:r>
      <w:r w:rsidR="00703ED9">
        <w:rPr>
          <w:rFonts w:ascii="Times New Roman" w:hAnsi="Times New Roman"/>
        </w:rPr>
        <w:t>can affect the cost of capital.</w:t>
      </w:r>
    </w:p>
    <w:p w14:paraId="4239AE1E" w14:textId="77777777" w:rsidR="008D3759" w:rsidRDefault="008D3759" w:rsidP="008D3759">
      <w:pPr>
        <w:ind w:left="360" w:hanging="360"/>
        <w:rPr>
          <w:rFonts w:ascii="Times New Roman" w:hAnsi="Times New Roman"/>
        </w:rPr>
      </w:pPr>
    </w:p>
    <w:p w14:paraId="39D99316" w14:textId="77777777" w:rsidR="008D3759" w:rsidRDefault="00C8541C" w:rsidP="008D3759">
      <w:pPr>
        <w:ind w:left="360" w:hanging="360"/>
        <w:rPr>
          <w:rFonts w:ascii="Times New Roman" w:hAnsi="Times New Roman"/>
        </w:rPr>
      </w:pPr>
      <w:r>
        <w:rPr>
          <w:rFonts w:ascii="Times New Roman" w:hAnsi="Times New Roman"/>
          <w:b/>
          <w:bCs/>
        </w:rPr>
        <w:t>3</w:t>
      </w:r>
      <w:r w:rsidR="008D3759">
        <w:rPr>
          <w:rFonts w:ascii="Times New Roman" w:hAnsi="Times New Roman"/>
          <w:b/>
          <w:bCs/>
        </w:rPr>
        <w:t>.</w:t>
      </w:r>
      <w:r w:rsidR="008D3759">
        <w:rPr>
          <w:rFonts w:ascii="Times New Roman" w:hAnsi="Times New Roman"/>
          <w:b/>
          <w:bCs/>
        </w:rPr>
        <w:tab/>
      </w:r>
      <w:r w:rsidR="008D3759">
        <w:rPr>
          <w:rFonts w:ascii="Times New Roman" w:hAnsi="Times New Roman"/>
          <w:b/>
        </w:rPr>
        <w:t xml:space="preserve">Cost of Capital. </w:t>
      </w:r>
      <w:r w:rsidR="008D3759">
        <w:rPr>
          <w:rFonts w:ascii="Times New Roman" w:hAnsi="Times New Roman"/>
        </w:rPr>
        <w:t>An MNC has total assets of $100 million and debt of $20 million. The firm’s before-tax cost of debt is 12 percent, and its cost of financing with equity is 15 percent. The MNC has a corporate</w:t>
      </w:r>
      <w:r w:rsidR="00263AE7">
        <w:rPr>
          <w:rFonts w:ascii="Times New Roman" w:hAnsi="Times New Roman"/>
        </w:rPr>
        <w:t xml:space="preserve"> tax rate of 3</w:t>
      </w:r>
      <w:r w:rsidR="008D3759">
        <w:rPr>
          <w:rFonts w:ascii="Times New Roman" w:hAnsi="Times New Roman"/>
        </w:rPr>
        <w:t>0 percent. What is this firm’s cost of capital?</w:t>
      </w:r>
    </w:p>
    <w:p w14:paraId="6AEC72D4" w14:textId="77777777" w:rsidR="008D3759" w:rsidRDefault="008D3759" w:rsidP="008D3759">
      <w:pPr>
        <w:rPr>
          <w:rFonts w:ascii="Times New Roman" w:hAnsi="Times New Roman"/>
        </w:rPr>
      </w:pPr>
    </w:p>
    <w:p w14:paraId="0BFE25EE" w14:textId="77777777" w:rsidR="008D3759" w:rsidRDefault="00C8541C" w:rsidP="008D3759">
      <w:pPr>
        <w:ind w:left="360" w:hanging="360"/>
        <w:rPr>
          <w:rFonts w:ascii="Times New Roman" w:hAnsi="Times New Roman"/>
        </w:rPr>
      </w:pPr>
      <w:r>
        <w:rPr>
          <w:rFonts w:ascii="Times New Roman" w:hAnsi="Times New Roman"/>
          <w:b/>
          <w:bCs/>
        </w:rPr>
        <w:t>4</w:t>
      </w:r>
      <w:r w:rsidR="008D3759">
        <w:rPr>
          <w:rFonts w:ascii="Times New Roman" w:hAnsi="Times New Roman"/>
          <w:b/>
          <w:bCs/>
        </w:rPr>
        <w:t>.</w:t>
      </w:r>
      <w:r w:rsidR="008D3759">
        <w:rPr>
          <w:rFonts w:ascii="Times New Roman" w:hAnsi="Times New Roman"/>
          <w:b/>
          <w:bCs/>
        </w:rPr>
        <w:tab/>
      </w:r>
      <w:r w:rsidR="008D3759">
        <w:rPr>
          <w:rFonts w:ascii="Times New Roman" w:hAnsi="Times New Roman"/>
          <w:b/>
        </w:rPr>
        <w:t xml:space="preserve">Cost of Equity. </w:t>
      </w:r>
      <w:r w:rsidR="004375A0">
        <w:rPr>
          <w:rFonts w:ascii="Times New Roman" w:hAnsi="Times New Roman"/>
        </w:rPr>
        <w:t>Wiley Ltd</w:t>
      </w:r>
      <w:r w:rsidR="00263AE7">
        <w:rPr>
          <w:rFonts w:ascii="Times New Roman" w:hAnsi="Times New Roman"/>
        </w:rPr>
        <w:t>., a</w:t>
      </w:r>
      <w:r w:rsidR="008D3759">
        <w:rPr>
          <w:rFonts w:ascii="Times New Roman" w:hAnsi="Times New Roman"/>
        </w:rPr>
        <w:t xml:space="preserve"> </w:t>
      </w:r>
      <w:r w:rsidR="004375A0">
        <w:rPr>
          <w:rFonts w:ascii="Times New Roman" w:hAnsi="Times New Roman"/>
        </w:rPr>
        <w:t>MNC, has a beta of 1.3. The Australian</w:t>
      </w:r>
      <w:r w:rsidR="008D3759">
        <w:rPr>
          <w:rFonts w:ascii="Times New Roman" w:hAnsi="Times New Roman"/>
        </w:rPr>
        <w:t xml:space="preserve"> stock market is expected to generate an annual return of 11 pe</w:t>
      </w:r>
      <w:r w:rsidR="004375A0">
        <w:rPr>
          <w:rFonts w:ascii="Times New Roman" w:hAnsi="Times New Roman"/>
        </w:rPr>
        <w:t>rcent. Currently, Commonwealth Bonds</w:t>
      </w:r>
      <w:r w:rsidR="008D3759">
        <w:rPr>
          <w:rFonts w:ascii="Times New Roman" w:hAnsi="Times New Roman"/>
        </w:rPr>
        <w:t xml:space="preserve"> yield 2 percent. Based on this information, what is Wiley’s estimated cost of equity?</w:t>
      </w:r>
    </w:p>
    <w:p w14:paraId="3001D921" w14:textId="77777777" w:rsidR="008D3759" w:rsidRDefault="008D3759" w:rsidP="008D3759">
      <w:pPr>
        <w:rPr>
          <w:rFonts w:ascii="Times New Roman" w:hAnsi="Times New Roman"/>
        </w:rPr>
      </w:pPr>
    </w:p>
    <w:p w14:paraId="51F38D45" w14:textId="77777777" w:rsidR="008D3759" w:rsidRDefault="00C8541C" w:rsidP="004A48E7">
      <w:pPr>
        <w:ind w:left="360" w:hanging="360"/>
        <w:rPr>
          <w:rFonts w:ascii="Times New Roman" w:hAnsi="Times New Roman"/>
        </w:rPr>
      </w:pPr>
      <w:r>
        <w:rPr>
          <w:rFonts w:ascii="Times New Roman" w:hAnsi="Times New Roman"/>
          <w:b/>
          <w:bCs/>
        </w:rPr>
        <w:t>5</w:t>
      </w:r>
      <w:r w:rsidR="008D3759">
        <w:rPr>
          <w:rFonts w:ascii="Times New Roman" w:hAnsi="Times New Roman"/>
          <w:b/>
          <w:bCs/>
        </w:rPr>
        <w:t>.</w:t>
      </w:r>
      <w:r w:rsidR="008D3759">
        <w:rPr>
          <w:rFonts w:ascii="Times New Roman" w:hAnsi="Times New Roman"/>
          <w:b/>
          <w:bCs/>
        </w:rPr>
        <w:tab/>
      </w:r>
      <w:r w:rsidR="008D3759">
        <w:rPr>
          <w:rFonts w:ascii="Times New Roman" w:hAnsi="Times New Roman"/>
          <w:b/>
        </w:rPr>
        <w:t xml:space="preserve">Cost of Capital. </w:t>
      </w:r>
      <w:r w:rsidR="00263AE7">
        <w:rPr>
          <w:rFonts w:ascii="Times New Roman" w:hAnsi="Times New Roman"/>
        </w:rPr>
        <w:t>Blues Ltd</w:t>
      </w:r>
      <w:r w:rsidR="008D3759">
        <w:rPr>
          <w:rFonts w:ascii="Times New Roman" w:hAnsi="Times New Roman"/>
        </w:rPr>
        <w:t>. is a</w:t>
      </w:r>
      <w:r w:rsidR="00263AE7">
        <w:rPr>
          <w:rFonts w:ascii="Times New Roman" w:hAnsi="Times New Roman"/>
        </w:rPr>
        <w:t xml:space="preserve"> MNC located in Australia</w:t>
      </w:r>
      <w:r w:rsidR="008D3759">
        <w:rPr>
          <w:rFonts w:ascii="Times New Roman" w:hAnsi="Times New Roman"/>
        </w:rPr>
        <w:t>. Blues would like to estimate its weighted average cost of capital (WACC). On average, bonds issued by Blues yield 9 perce</w:t>
      </w:r>
      <w:r w:rsidR="00263AE7">
        <w:rPr>
          <w:rFonts w:ascii="Times New Roman" w:hAnsi="Times New Roman"/>
        </w:rPr>
        <w:t>nt. Currently, Commonwealth Bond</w:t>
      </w:r>
      <w:r w:rsidR="008D3759">
        <w:rPr>
          <w:rFonts w:ascii="Times New Roman" w:hAnsi="Times New Roman"/>
        </w:rPr>
        <w:t xml:space="preserve"> rates are 3 percent. Furthermore, Blues’ stock has a beta of 1.5, and the re</w:t>
      </w:r>
      <w:r w:rsidR="00263AE7">
        <w:rPr>
          <w:rFonts w:ascii="Times New Roman" w:hAnsi="Times New Roman"/>
        </w:rPr>
        <w:t>turn on the ASX2</w:t>
      </w:r>
      <w:r w:rsidR="008D3759">
        <w:rPr>
          <w:rFonts w:ascii="Times New Roman" w:hAnsi="Times New Roman"/>
        </w:rPr>
        <w:t>00 stock index is expected to be 10 percent. Blues’ target capital structure is 30 percent debt and 70 perce</w:t>
      </w:r>
      <w:r w:rsidR="00263AE7">
        <w:rPr>
          <w:rFonts w:ascii="Times New Roman" w:hAnsi="Times New Roman"/>
        </w:rPr>
        <w:t>nt equity. If Blues is in the 30</w:t>
      </w:r>
      <w:r w:rsidR="008D3759">
        <w:rPr>
          <w:rFonts w:ascii="Times New Roman" w:hAnsi="Times New Roman"/>
        </w:rPr>
        <w:t xml:space="preserve"> percent tax bracket, what is its weighted average cost of capital?</w:t>
      </w:r>
    </w:p>
    <w:p w14:paraId="077F7872" w14:textId="77777777" w:rsidR="004A48E7" w:rsidRDefault="004A48E7" w:rsidP="004A48E7">
      <w:pPr>
        <w:ind w:left="360" w:hanging="360"/>
        <w:rPr>
          <w:rFonts w:ascii="Times New Roman" w:hAnsi="Times New Roman"/>
        </w:rPr>
      </w:pPr>
    </w:p>
    <w:sectPr w:rsidR="004A4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42A"/>
    <w:multiLevelType w:val="hybridMultilevel"/>
    <w:tmpl w:val="48262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92CA0"/>
    <w:multiLevelType w:val="hybridMultilevel"/>
    <w:tmpl w:val="2DF09AB8"/>
    <w:lvl w:ilvl="0" w:tplc="FFFFFFFF">
      <w:start w:val="1"/>
      <w:numFmt w:val="decimal"/>
      <w:lvlText w:val="%1."/>
      <w:lvlJc w:val="left"/>
      <w:pPr>
        <w:tabs>
          <w:tab w:val="num" w:pos="720"/>
        </w:tabs>
        <w:ind w:left="720" w:hanging="360"/>
      </w:pPr>
      <w:rPr>
        <w:rFonts w:hint="default"/>
        <w:b/>
      </w:rPr>
    </w:lvl>
    <w:lvl w:ilvl="1" w:tplc="FFFFFFFF">
      <w:start w:val="2"/>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D0327F"/>
    <w:multiLevelType w:val="singleLevel"/>
    <w:tmpl w:val="D9E4C090"/>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186648F0"/>
    <w:multiLevelType w:val="hybridMultilevel"/>
    <w:tmpl w:val="FB0E153C"/>
    <w:lvl w:ilvl="0" w:tplc="5E5EA590">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B10ECE"/>
    <w:multiLevelType w:val="hybridMultilevel"/>
    <w:tmpl w:val="FA809F7E"/>
    <w:lvl w:ilvl="0" w:tplc="FFFFFFFF">
      <w:start w:val="4"/>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6FE050F"/>
    <w:multiLevelType w:val="hybridMultilevel"/>
    <w:tmpl w:val="242E7264"/>
    <w:lvl w:ilvl="0" w:tplc="75C6BBF0">
      <w:start w:val="1"/>
      <w:numFmt w:val="lowerLetter"/>
      <w:lvlText w:val="(%1)"/>
      <w:lvlJc w:val="left"/>
      <w:pPr>
        <w:ind w:left="720" w:hanging="360"/>
      </w:pPr>
      <w:rPr>
        <w:rFonts w:ascii="Times New Roman" w:hAnsi="Times New Roman" w:cs="Times New Roman"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C270C3"/>
    <w:multiLevelType w:val="hybridMultilevel"/>
    <w:tmpl w:val="77A0CC9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F0033"/>
    <w:multiLevelType w:val="hybridMultilevel"/>
    <w:tmpl w:val="88AA47F6"/>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E1D8A"/>
    <w:multiLevelType w:val="hybridMultilevel"/>
    <w:tmpl w:val="94863F18"/>
    <w:lvl w:ilvl="0" w:tplc="042C8200">
      <w:start w:val="1"/>
      <w:numFmt w:val="decimal"/>
      <w:lvlText w:val="%1."/>
      <w:lvlJc w:val="left"/>
      <w:pPr>
        <w:tabs>
          <w:tab w:val="num" w:pos="2520"/>
        </w:tabs>
        <w:ind w:left="2520" w:hanging="360"/>
      </w:pPr>
      <w:rPr>
        <w:rFonts w:cs="Times New Roman" w:hint="default"/>
      </w:rPr>
    </w:lvl>
    <w:lvl w:ilvl="1" w:tplc="0C090019">
      <w:start w:val="1"/>
      <w:numFmt w:val="lowerLetter"/>
      <w:lvlText w:val="%2."/>
      <w:lvlJc w:val="left"/>
      <w:pPr>
        <w:tabs>
          <w:tab w:val="num" w:pos="3240"/>
        </w:tabs>
        <w:ind w:left="3240" w:hanging="360"/>
      </w:pPr>
      <w:rPr>
        <w:rFonts w:cs="Times New Roman"/>
      </w:rPr>
    </w:lvl>
    <w:lvl w:ilvl="2" w:tplc="0C09001B" w:tentative="1">
      <w:start w:val="1"/>
      <w:numFmt w:val="lowerRoman"/>
      <w:lvlText w:val="%3."/>
      <w:lvlJc w:val="right"/>
      <w:pPr>
        <w:tabs>
          <w:tab w:val="num" w:pos="3960"/>
        </w:tabs>
        <w:ind w:left="3960" w:hanging="180"/>
      </w:pPr>
      <w:rPr>
        <w:rFonts w:cs="Times New Roman"/>
      </w:rPr>
    </w:lvl>
    <w:lvl w:ilvl="3" w:tplc="0C09000F" w:tentative="1">
      <w:start w:val="1"/>
      <w:numFmt w:val="decimal"/>
      <w:lvlText w:val="%4."/>
      <w:lvlJc w:val="left"/>
      <w:pPr>
        <w:tabs>
          <w:tab w:val="num" w:pos="4680"/>
        </w:tabs>
        <w:ind w:left="4680" w:hanging="360"/>
      </w:pPr>
      <w:rPr>
        <w:rFonts w:cs="Times New Roman"/>
      </w:rPr>
    </w:lvl>
    <w:lvl w:ilvl="4" w:tplc="0C090019" w:tentative="1">
      <w:start w:val="1"/>
      <w:numFmt w:val="lowerLetter"/>
      <w:lvlText w:val="%5."/>
      <w:lvlJc w:val="left"/>
      <w:pPr>
        <w:tabs>
          <w:tab w:val="num" w:pos="5400"/>
        </w:tabs>
        <w:ind w:left="5400" w:hanging="360"/>
      </w:pPr>
      <w:rPr>
        <w:rFonts w:cs="Times New Roman"/>
      </w:rPr>
    </w:lvl>
    <w:lvl w:ilvl="5" w:tplc="0C09001B" w:tentative="1">
      <w:start w:val="1"/>
      <w:numFmt w:val="lowerRoman"/>
      <w:lvlText w:val="%6."/>
      <w:lvlJc w:val="right"/>
      <w:pPr>
        <w:tabs>
          <w:tab w:val="num" w:pos="6120"/>
        </w:tabs>
        <w:ind w:left="6120" w:hanging="180"/>
      </w:pPr>
      <w:rPr>
        <w:rFonts w:cs="Times New Roman"/>
      </w:rPr>
    </w:lvl>
    <w:lvl w:ilvl="6" w:tplc="0C09000F" w:tentative="1">
      <w:start w:val="1"/>
      <w:numFmt w:val="decimal"/>
      <w:lvlText w:val="%7."/>
      <w:lvlJc w:val="left"/>
      <w:pPr>
        <w:tabs>
          <w:tab w:val="num" w:pos="6840"/>
        </w:tabs>
        <w:ind w:left="6840" w:hanging="360"/>
      </w:pPr>
      <w:rPr>
        <w:rFonts w:cs="Times New Roman"/>
      </w:rPr>
    </w:lvl>
    <w:lvl w:ilvl="7" w:tplc="0C090019" w:tentative="1">
      <w:start w:val="1"/>
      <w:numFmt w:val="lowerLetter"/>
      <w:lvlText w:val="%8."/>
      <w:lvlJc w:val="left"/>
      <w:pPr>
        <w:tabs>
          <w:tab w:val="num" w:pos="7560"/>
        </w:tabs>
        <w:ind w:left="7560" w:hanging="360"/>
      </w:pPr>
      <w:rPr>
        <w:rFonts w:cs="Times New Roman"/>
      </w:rPr>
    </w:lvl>
    <w:lvl w:ilvl="8" w:tplc="0C09001B" w:tentative="1">
      <w:start w:val="1"/>
      <w:numFmt w:val="lowerRoman"/>
      <w:lvlText w:val="%9."/>
      <w:lvlJc w:val="right"/>
      <w:pPr>
        <w:tabs>
          <w:tab w:val="num" w:pos="8280"/>
        </w:tabs>
        <w:ind w:left="8280" w:hanging="180"/>
      </w:pPr>
      <w:rPr>
        <w:rFonts w:cs="Times New Roman"/>
      </w:rPr>
    </w:lvl>
  </w:abstractNum>
  <w:abstractNum w:abstractNumId="9" w15:restartNumberingAfterBreak="0">
    <w:nsid w:val="5C4B6150"/>
    <w:multiLevelType w:val="hybridMultilevel"/>
    <w:tmpl w:val="82928502"/>
    <w:lvl w:ilvl="0" w:tplc="FFFFFFFF">
      <w:start w:val="2"/>
      <w:numFmt w:val="decimal"/>
      <w:lvlText w:val="%1."/>
      <w:lvlJc w:val="left"/>
      <w:pPr>
        <w:tabs>
          <w:tab w:val="num" w:pos="720"/>
        </w:tabs>
        <w:ind w:left="720" w:hanging="360"/>
      </w:pPr>
      <w:rPr>
        <w:rFonts w:hint="default"/>
        <w:b/>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CF31157"/>
    <w:multiLevelType w:val="singleLevel"/>
    <w:tmpl w:val="75C6BBF0"/>
    <w:lvl w:ilvl="0">
      <w:start w:val="1"/>
      <w:numFmt w:val="lowerLetter"/>
      <w:lvlText w:val="(%1)"/>
      <w:lvlJc w:val="left"/>
      <w:pPr>
        <w:tabs>
          <w:tab w:val="num" w:pos="360"/>
        </w:tabs>
        <w:ind w:left="360" w:hanging="360"/>
      </w:pPr>
      <w:rPr>
        <w:rFonts w:ascii="Times New Roman" w:hAnsi="Times New Roman" w:cs="Times New Roman" w:hint="default"/>
        <w:b w:val="0"/>
        <w:i w:val="0"/>
        <w:color w:val="auto"/>
      </w:rPr>
    </w:lvl>
  </w:abstractNum>
  <w:abstractNum w:abstractNumId="11" w15:restartNumberingAfterBreak="0">
    <w:nsid w:val="5E884E66"/>
    <w:multiLevelType w:val="hybridMultilevel"/>
    <w:tmpl w:val="3C4EFB40"/>
    <w:lvl w:ilvl="0" w:tplc="FFFFFFFF">
      <w:start w:val="5"/>
      <w:numFmt w:val="decimal"/>
      <w:lvlText w:val="%1."/>
      <w:lvlJc w:val="left"/>
      <w:pPr>
        <w:tabs>
          <w:tab w:val="num" w:pos="420"/>
        </w:tabs>
        <w:ind w:left="420" w:hanging="360"/>
      </w:pPr>
      <w:rPr>
        <w:rFonts w:hint="default"/>
        <w:b/>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2" w15:restartNumberingAfterBreak="0">
    <w:nsid w:val="7F901B5C"/>
    <w:multiLevelType w:val="hybridMultilevel"/>
    <w:tmpl w:val="3154EAFE"/>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9"/>
  </w:num>
  <w:num w:numId="4">
    <w:abstractNumId w:val="4"/>
  </w:num>
  <w:num w:numId="5">
    <w:abstractNumId w:val="0"/>
  </w:num>
  <w:num w:numId="6">
    <w:abstractNumId w:val="6"/>
  </w:num>
  <w:num w:numId="7">
    <w:abstractNumId w:val="2"/>
  </w:num>
  <w:num w:numId="8">
    <w:abstractNumId w:val="8"/>
  </w:num>
  <w:num w:numId="9">
    <w:abstractNumId w:val="10"/>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9E"/>
    <w:rsid w:val="001E3E9F"/>
    <w:rsid w:val="00263AE7"/>
    <w:rsid w:val="00270E41"/>
    <w:rsid w:val="002F0B82"/>
    <w:rsid w:val="00347E00"/>
    <w:rsid w:val="003604B1"/>
    <w:rsid w:val="003C6585"/>
    <w:rsid w:val="0042729E"/>
    <w:rsid w:val="004375A0"/>
    <w:rsid w:val="004A48E7"/>
    <w:rsid w:val="004D4C6B"/>
    <w:rsid w:val="004E4689"/>
    <w:rsid w:val="004F49B8"/>
    <w:rsid w:val="00564F5A"/>
    <w:rsid w:val="00652D08"/>
    <w:rsid w:val="00663A0A"/>
    <w:rsid w:val="006854C3"/>
    <w:rsid w:val="006D200C"/>
    <w:rsid w:val="006E1650"/>
    <w:rsid w:val="006E7AC4"/>
    <w:rsid w:val="00703ED9"/>
    <w:rsid w:val="00726BA6"/>
    <w:rsid w:val="007E798A"/>
    <w:rsid w:val="00862B97"/>
    <w:rsid w:val="008A1BFA"/>
    <w:rsid w:val="008D3759"/>
    <w:rsid w:val="0095014F"/>
    <w:rsid w:val="009C0E77"/>
    <w:rsid w:val="00A044B2"/>
    <w:rsid w:val="00A10507"/>
    <w:rsid w:val="00A719F6"/>
    <w:rsid w:val="00AB48CC"/>
    <w:rsid w:val="00C8541C"/>
    <w:rsid w:val="00C919D0"/>
    <w:rsid w:val="00CB13D1"/>
    <w:rsid w:val="00E12F51"/>
    <w:rsid w:val="00E278B0"/>
    <w:rsid w:val="00E72632"/>
    <w:rsid w:val="00F15926"/>
    <w:rsid w:val="00FD3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3AD1"/>
  <w15:chartTrackingRefBased/>
  <w15:docId w15:val="{7DDADD69-6684-45F9-A1FE-02B1F587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63A0A"/>
    <w:pPr>
      <w:keepNext/>
      <w:tabs>
        <w:tab w:val="left" w:pos="-720"/>
        <w:tab w:val="left" w:pos="360"/>
      </w:tabs>
      <w:spacing w:after="0" w:line="240" w:lineRule="auto"/>
      <w:jc w:val="both"/>
      <w:outlineLvl w:val="1"/>
    </w:pPr>
    <w:rPr>
      <w:rFonts w:ascii="Century Gothic" w:eastAsia="Times New Roman" w:hAnsi="Century Gothic" w:cs="Times New Roman"/>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D1"/>
    <w:rPr>
      <w:rFonts w:ascii="Segoe UI" w:hAnsi="Segoe UI" w:cs="Segoe UI"/>
      <w:sz w:val="18"/>
      <w:szCs w:val="18"/>
    </w:rPr>
  </w:style>
  <w:style w:type="character" w:customStyle="1" w:styleId="Heading2Char">
    <w:name w:val="Heading 2 Char"/>
    <w:basedOn w:val="DefaultParagraphFont"/>
    <w:link w:val="Heading2"/>
    <w:rsid w:val="00663A0A"/>
    <w:rPr>
      <w:rFonts w:ascii="Century Gothic" w:eastAsia="Times New Roman" w:hAnsi="Century Gothic" w:cs="Times New Roman"/>
      <w:b/>
      <w:i/>
      <w:sz w:val="28"/>
      <w:szCs w:val="20"/>
      <w:lang w:val="en-US"/>
    </w:rPr>
  </w:style>
  <w:style w:type="paragraph" w:styleId="BodyTextIndent">
    <w:name w:val="Body Text Indent"/>
    <w:basedOn w:val="Normal"/>
    <w:link w:val="BodyTextIndentChar"/>
    <w:rsid w:val="00663A0A"/>
    <w:pPr>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63A0A"/>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663A0A"/>
    <w:pPr>
      <w:tabs>
        <w:tab w:val="left" w:pos="-720"/>
        <w:tab w:val="left" w:pos="0"/>
        <w:tab w:val="left" w:pos="360"/>
        <w:tab w:val="left" w:pos="720"/>
      </w:tabs>
      <w:spacing w:after="0" w:line="240" w:lineRule="auto"/>
      <w:ind w:left="720" w:hanging="72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663A0A"/>
    <w:rPr>
      <w:rFonts w:ascii="Times New Roman" w:eastAsia="Times New Roman" w:hAnsi="Times New Roman" w:cs="Times New Roman"/>
      <w:szCs w:val="20"/>
      <w:lang w:val="en-US"/>
    </w:rPr>
  </w:style>
  <w:style w:type="paragraph" w:styleId="BodyTextIndent3">
    <w:name w:val="Body Text Indent 3"/>
    <w:basedOn w:val="Normal"/>
    <w:link w:val="BodyTextIndent3Char"/>
    <w:rsid w:val="00663A0A"/>
    <w:pPr>
      <w:tabs>
        <w:tab w:val="left" w:pos="-720"/>
        <w:tab w:val="left" w:pos="0"/>
        <w:tab w:val="left" w:pos="360"/>
      </w:tabs>
      <w:spacing w:after="0" w:line="240" w:lineRule="auto"/>
      <w:ind w:left="1080"/>
      <w:jc w:val="both"/>
    </w:pPr>
    <w:rPr>
      <w:rFonts w:ascii="Times New Roman" w:eastAsia="Times New Roman" w:hAnsi="Times New Roman" w:cs="Times New Roman"/>
      <w:szCs w:val="20"/>
      <w:lang w:val="en-US"/>
    </w:rPr>
  </w:style>
  <w:style w:type="character" w:customStyle="1" w:styleId="BodyTextIndent3Char">
    <w:name w:val="Body Text Indent 3 Char"/>
    <w:basedOn w:val="DefaultParagraphFont"/>
    <w:link w:val="BodyTextIndent3"/>
    <w:rsid w:val="00663A0A"/>
    <w:rPr>
      <w:rFonts w:ascii="Times New Roman" w:eastAsia="Times New Roman" w:hAnsi="Times New Roman" w:cs="Times New Roman"/>
      <w:szCs w:val="20"/>
      <w:lang w:val="en-US"/>
    </w:rPr>
  </w:style>
  <w:style w:type="paragraph" w:styleId="PlainText">
    <w:name w:val="Plain Text"/>
    <w:basedOn w:val="Normal"/>
    <w:link w:val="PlainTextChar"/>
    <w:rsid w:val="004F49B8"/>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F49B8"/>
    <w:rPr>
      <w:rFonts w:ascii="Courier New" w:eastAsia="Times New Roman" w:hAnsi="Courier New" w:cs="Times New Roman"/>
      <w:sz w:val="20"/>
      <w:szCs w:val="20"/>
      <w:lang w:val="en-US"/>
    </w:rPr>
  </w:style>
  <w:style w:type="paragraph" w:styleId="BodyText3">
    <w:name w:val="Body Text 3"/>
    <w:basedOn w:val="Normal"/>
    <w:link w:val="BodyText3Char"/>
    <w:uiPriority w:val="99"/>
    <w:semiHidden/>
    <w:unhideWhenUsed/>
    <w:rsid w:val="00AB48CC"/>
    <w:pPr>
      <w:spacing w:after="120"/>
    </w:pPr>
    <w:rPr>
      <w:sz w:val="16"/>
      <w:szCs w:val="16"/>
    </w:rPr>
  </w:style>
  <w:style w:type="character" w:customStyle="1" w:styleId="BodyText3Char">
    <w:name w:val="Body Text 3 Char"/>
    <w:basedOn w:val="DefaultParagraphFont"/>
    <w:link w:val="BodyText3"/>
    <w:uiPriority w:val="99"/>
    <w:semiHidden/>
    <w:rsid w:val="00AB48CC"/>
    <w:rPr>
      <w:sz w:val="16"/>
      <w:szCs w:val="16"/>
    </w:rPr>
  </w:style>
  <w:style w:type="paragraph" w:styleId="ListParagraph">
    <w:name w:val="List Paragraph"/>
    <w:basedOn w:val="Normal"/>
    <w:uiPriority w:val="34"/>
    <w:qFormat/>
    <w:rsid w:val="00AB48CC"/>
    <w:pPr>
      <w:spacing w:after="200" w:line="276" w:lineRule="auto"/>
      <w:ind w:left="720"/>
      <w:contextualSpacing/>
    </w:pPr>
    <w:rPr>
      <w:rFonts w:eastAsiaTheme="minorEastAsia"/>
      <w:lang w:eastAsia="en-AU"/>
    </w:rPr>
  </w:style>
  <w:style w:type="paragraph" w:styleId="BodyText2">
    <w:name w:val="Body Text 2"/>
    <w:basedOn w:val="Normal"/>
    <w:link w:val="BodyText2Char"/>
    <w:uiPriority w:val="99"/>
    <w:unhideWhenUsed/>
    <w:rsid w:val="00703ED9"/>
    <w:pPr>
      <w:spacing w:after="120" w:line="480" w:lineRule="auto"/>
    </w:pPr>
  </w:style>
  <w:style w:type="character" w:customStyle="1" w:styleId="BodyText2Char">
    <w:name w:val="Body Text 2 Char"/>
    <w:basedOn w:val="DefaultParagraphFont"/>
    <w:link w:val="BodyText2"/>
    <w:uiPriority w:val="99"/>
    <w:rsid w:val="00703ED9"/>
  </w:style>
  <w:style w:type="paragraph" w:customStyle="1" w:styleId="Default">
    <w:name w:val="Default"/>
    <w:rsid w:val="00270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A10507"/>
    <w:pPr>
      <w:spacing w:after="120"/>
    </w:pPr>
  </w:style>
  <w:style w:type="character" w:customStyle="1" w:styleId="BodyTextChar">
    <w:name w:val="Body Text Char"/>
    <w:basedOn w:val="DefaultParagraphFont"/>
    <w:link w:val="BodyText"/>
    <w:uiPriority w:val="99"/>
    <w:semiHidden/>
    <w:rsid w:val="00A1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Whelan</dc:creator>
  <cp:keywords/>
  <dc:description/>
  <cp:lastModifiedBy>Belinda Harris</cp:lastModifiedBy>
  <cp:revision>2</cp:revision>
  <cp:lastPrinted>2018-08-16T02:34:00Z</cp:lastPrinted>
  <dcterms:created xsi:type="dcterms:W3CDTF">2020-08-11T23:12:00Z</dcterms:created>
  <dcterms:modified xsi:type="dcterms:W3CDTF">2020-08-11T23:12:00Z</dcterms:modified>
</cp:coreProperties>
</file>