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B875" w14:textId="2964F09A" w:rsidR="00B45318" w:rsidRDefault="007F558E" w:rsidP="008D0659">
      <w:pPr>
        <w:jc w:val="center"/>
        <w:rPr>
          <w:b/>
          <w:bCs/>
        </w:rPr>
      </w:pPr>
      <w:r>
        <w:rPr>
          <w:b/>
          <w:bCs/>
        </w:rPr>
        <w:t>E</w:t>
      </w:r>
      <w:r w:rsidR="00C532CA">
        <w:rPr>
          <w:b/>
          <w:bCs/>
        </w:rPr>
        <w:t>NGR 29700 – Senkpeil</w:t>
      </w:r>
      <w:r w:rsidR="00C532CA">
        <w:rPr>
          <w:b/>
          <w:bCs/>
        </w:rPr>
        <w:br/>
        <w:t>Assignment #</w:t>
      </w:r>
      <w:r>
        <w:rPr>
          <w:b/>
          <w:bCs/>
        </w:rPr>
        <w:t>8</w:t>
      </w:r>
      <w:r w:rsidR="008D0659">
        <w:rPr>
          <w:b/>
          <w:bCs/>
        </w:rPr>
        <w:br/>
      </w:r>
    </w:p>
    <w:p w14:paraId="6EF0928D" w14:textId="3E31E8DC" w:rsidR="00634D0B" w:rsidRDefault="00B45318" w:rsidP="00643857">
      <w:pPr>
        <w:rPr>
          <w:b/>
          <w:bCs/>
        </w:rPr>
      </w:pPr>
      <w:r>
        <w:rPr>
          <w:b/>
          <w:bCs/>
        </w:rPr>
        <w:t>NOTE: Add a comment to each section of your code to note what part of each problem it was written to answer.</w:t>
      </w:r>
      <w:r w:rsidR="00CC7C9E">
        <w:rPr>
          <w:b/>
          <w:bCs/>
        </w:rPr>
        <w:t xml:space="preserve"> </w:t>
      </w:r>
      <w:r w:rsidR="005C58BE" w:rsidRPr="005C58BE">
        <w:rPr>
          <w:b/>
          <w:bCs/>
        </w:rPr>
        <w:t xml:space="preserve">Write all of the code to complete this problem in </w:t>
      </w:r>
      <w:r w:rsidR="001F5940">
        <w:rPr>
          <w:b/>
          <w:bCs/>
        </w:rPr>
        <w:t>an executive function and several user defined functions</w:t>
      </w:r>
      <w:r w:rsidR="005C58BE" w:rsidRPr="005C58BE">
        <w:rPr>
          <w:b/>
          <w:bCs/>
        </w:rPr>
        <w:t>. Make sure that all of your code is present in th</w:t>
      </w:r>
      <w:r w:rsidR="001F5940">
        <w:rPr>
          <w:b/>
          <w:bCs/>
        </w:rPr>
        <w:t>ese</w:t>
      </w:r>
      <w:r w:rsidR="005C58BE" w:rsidRPr="005C58BE">
        <w:rPr>
          <w:b/>
          <w:bCs/>
        </w:rPr>
        <w:t xml:space="preserve"> script</w:t>
      </w:r>
      <w:r w:rsidR="001F5940">
        <w:rPr>
          <w:b/>
          <w:bCs/>
        </w:rPr>
        <w:t>s</w:t>
      </w:r>
      <w:r w:rsidR="005C58BE" w:rsidRPr="005C58BE">
        <w:rPr>
          <w:b/>
          <w:bCs/>
        </w:rPr>
        <w:t>. Do not perform any calculations in the command window that are not recreated in your script</w:t>
      </w:r>
      <w:r w:rsidR="001F5940">
        <w:rPr>
          <w:b/>
          <w:bCs/>
        </w:rPr>
        <w:t>s</w:t>
      </w:r>
      <w:r w:rsidR="005C58BE" w:rsidRPr="005C58BE">
        <w:rPr>
          <w:b/>
          <w:bCs/>
        </w:rPr>
        <w:t>.</w:t>
      </w:r>
    </w:p>
    <w:p w14:paraId="20D62683" w14:textId="35329F3B" w:rsidR="00643857" w:rsidRDefault="001C7980" w:rsidP="00643857">
      <w:r>
        <w:t xml:space="preserve">Write an </w:t>
      </w:r>
      <w:r w:rsidRPr="001F5940">
        <w:rPr>
          <w:b/>
          <w:bCs/>
          <w:i/>
          <w:iCs/>
        </w:rPr>
        <w:t>executive function</w:t>
      </w:r>
      <w:r>
        <w:t xml:space="preserve"> and </w:t>
      </w:r>
      <w:r w:rsidRPr="001F5940">
        <w:rPr>
          <w:b/>
          <w:bCs/>
          <w:i/>
          <w:iCs/>
        </w:rPr>
        <w:t>several user defined functions</w:t>
      </w:r>
      <w:r>
        <w:t xml:space="preserve"> that will perform the following actions:</w:t>
      </w:r>
    </w:p>
    <w:p w14:paraId="4B327B3D" w14:textId="46C3AB8E" w:rsidR="004F4247" w:rsidRDefault="00F6783E" w:rsidP="00933C82">
      <w:pPr>
        <w:pStyle w:val="ListParagraph"/>
        <w:numPr>
          <w:ilvl w:val="0"/>
          <w:numId w:val="13"/>
        </w:numPr>
      </w:pPr>
      <w:r>
        <w:t>Prompt the user to input a single positive integer. Validate the input and prompt the user to re-enter until a positive integer is given.</w:t>
      </w:r>
    </w:p>
    <w:p w14:paraId="384495C2" w14:textId="6870137A" w:rsidR="00C927D7" w:rsidRDefault="00F6783E" w:rsidP="00933C82">
      <w:pPr>
        <w:pStyle w:val="ListParagraph"/>
        <w:numPr>
          <w:ilvl w:val="0"/>
          <w:numId w:val="13"/>
        </w:numPr>
      </w:pPr>
      <w:r>
        <w:t xml:space="preserve">Create a matrix using the </w:t>
      </w:r>
      <w:r w:rsidR="00C927D7">
        <w:t xml:space="preserve">following </w:t>
      </w:r>
      <w:r>
        <w:t>code</w:t>
      </w:r>
      <w:r w:rsidR="00C927D7">
        <w:t>:</w:t>
      </w:r>
    </w:p>
    <w:p w14:paraId="55C39F00" w14:textId="77777777" w:rsidR="00C927D7" w:rsidRDefault="00C927D7" w:rsidP="00C927D7">
      <w:pPr>
        <w:pStyle w:val="ListParagraph"/>
      </w:pPr>
    </w:p>
    <w:p w14:paraId="5B99467E" w14:textId="0C9D4F38" w:rsidR="00F6783E" w:rsidRDefault="00C927D7" w:rsidP="00C927D7">
      <w:pPr>
        <w:pStyle w:val="ListParagraph"/>
        <w:rPr>
          <w:i/>
          <w:iCs/>
        </w:rPr>
      </w:pPr>
      <w:r>
        <w:rPr>
          <w:i/>
          <w:iCs/>
        </w:rPr>
        <w:t xml:space="preserve">mat = </w:t>
      </w:r>
      <w:r w:rsidR="00F6783E">
        <w:rPr>
          <w:i/>
          <w:iCs/>
        </w:rPr>
        <w:t>magic(n)</w:t>
      </w:r>
    </w:p>
    <w:p w14:paraId="3B8A0FF5" w14:textId="3A9309C3" w:rsidR="00C927D7" w:rsidRDefault="00C927D7" w:rsidP="00C927D7">
      <w:pPr>
        <w:pStyle w:val="ListParagraph"/>
        <w:rPr>
          <w:i/>
          <w:iCs/>
        </w:rPr>
      </w:pPr>
    </w:p>
    <w:p w14:paraId="35EA5CED" w14:textId="2D4E3CA4" w:rsidR="00C927D7" w:rsidRPr="00C927D7" w:rsidRDefault="00C927D7" w:rsidP="00C927D7">
      <w:pPr>
        <w:pStyle w:val="ListParagraph"/>
      </w:pPr>
      <w:r>
        <w:t xml:space="preserve">Where n is the positive integer input by the user. Note, this will create a matrix called </w:t>
      </w:r>
      <w:r>
        <w:rPr>
          <w:i/>
          <w:iCs/>
        </w:rPr>
        <w:t>mat</w:t>
      </w:r>
      <w:r>
        <w:t xml:space="preserve"> that is n x n in size. </w:t>
      </w:r>
    </w:p>
    <w:p w14:paraId="7E91A48F" w14:textId="77777777" w:rsidR="00C927D7" w:rsidRPr="00C927D7" w:rsidRDefault="00C927D7" w:rsidP="00C927D7">
      <w:pPr>
        <w:pStyle w:val="ListParagraph"/>
      </w:pPr>
    </w:p>
    <w:p w14:paraId="2E1838B4" w14:textId="10178BF0" w:rsidR="00C927D7" w:rsidRDefault="00C927D7" w:rsidP="00933C82">
      <w:pPr>
        <w:pStyle w:val="ListParagraph"/>
        <w:numPr>
          <w:ilvl w:val="0"/>
          <w:numId w:val="13"/>
        </w:numPr>
      </w:pPr>
      <w:r>
        <w:t xml:space="preserve">Create a new matrix called </w:t>
      </w:r>
      <w:r w:rsidRPr="00F768C0">
        <w:rPr>
          <w:i/>
          <w:iCs/>
        </w:rPr>
        <w:t>mat_update</w:t>
      </w:r>
      <w:r w:rsidR="00F768C0">
        <w:t xml:space="preserve">, where each element in </w:t>
      </w:r>
      <w:r w:rsidR="00F768C0" w:rsidRPr="00F768C0">
        <w:rPr>
          <w:i/>
          <w:iCs/>
        </w:rPr>
        <w:t xml:space="preserve">mat_update </w:t>
      </w:r>
      <w:r w:rsidR="00F768C0">
        <w:t xml:space="preserve">is equal to the mean of the surrounding elements </w:t>
      </w:r>
      <w:r w:rsidR="001D0E80">
        <w:t xml:space="preserve">at the corresponding location in </w:t>
      </w:r>
      <w:r w:rsidR="001D0E80">
        <w:rPr>
          <w:i/>
          <w:iCs/>
        </w:rPr>
        <w:t>mat</w:t>
      </w:r>
      <w:r w:rsidR="001D0E80">
        <w:t>.</w:t>
      </w:r>
    </w:p>
    <w:p w14:paraId="72602CF5" w14:textId="3706291F" w:rsidR="001D0E80" w:rsidRDefault="001D0E80" w:rsidP="001D0E80">
      <w:pPr>
        <w:ind w:left="720"/>
        <w:rPr>
          <w:b/>
          <w:bCs/>
        </w:rPr>
      </w:pPr>
      <w:r>
        <w:rPr>
          <w:b/>
          <w:bCs/>
        </w:rPr>
        <w:t>Example:</w:t>
      </w:r>
    </w:p>
    <w:p w14:paraId="3A350255" w14:textId="6811E8FD" w:rsidR="001D0E80" w:rsidRPr="001D0E80" w:rsidRDefault="00A274F4" w:rsidP="001D0E80">
      <w:pPr>
        <w:ind w:left="720"/>
        <w:rPr>
          <w:b/>
          <w:bCs/>
        </w:rPr>
      </w:pPr>
      <w:r>
        <w:t>If user inputted 4, the result of magic(4) would be:</w:t>
      </w:r>
    </w:p>
    <w:p w14:paraId="159B151D" w14:textId="527C9F12" w:rsidR="001D0E80" w:rsidRPr="001D0E80" w:rsidRDefault="001D0E80" w:rsidP="001D0E80">
      <w:pPr>
        <w:ind w:left="720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16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13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</m:e>
              <m:e>
                <m:r>
                  <w:rPr>
                    <w:rFonts w:ascii="Cambria Math" w:hAnsi="Cambria Math"/>
                  </w:rPr>
                  <m:t>11</m:t>
                </m:r>
              </m:e>
              <m:e>
                <m:r>
                  <w:rPr>
                    <w:rFonts w:ascii="Cambria Math" w:hAnsi="Cambria Math"/>
                  </w:rPr>
                  <m:t>10</m:t>
                </m:r>
              </m:e>
              <m:e>
                <m:r>
                  <w:rPr>
                    <w:rFonts w:ascii="Cambria Math" w:hAnsi="Cambria Math"/>
                  </w:rPr>
                  <m:t>8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</w:rPr>
                  <m:t>9</m:t>
                </m:r>
              </m:e>
              <m:e>
                <m:r>
                  <w:rPr>
                    <w:rFonts w:ascii="Cambria Math" w:hAnsi="Cambria Math"/>
                  </w:rPr>
                  <m:t>7</m:t>
                </m:r>
              </m:e>
              <m:e>
                <m:r>
                  <w:rPr>
                    <w:rFonts w:ascii="Cambria Math" w:hAnsi="Cambria Math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mr>
          </m:m>
        </m:oMath>
      </m:oMathPara>
    </w:p>
    <w:p w14:paraId="774F06B0" w14:textId="3505D24B" w:rsidR="001D0E80" w:rsidRDefault="00A274F4" w:rsidP="001D0E80">
      <w:pPr>
        <w:ind w:left="720"/>
        <w:rPr>
          <w:rFonts w:eastAsiaTheme="minorEastAsia"/>
        </w:rPr>
      </w:pPr>
      <w:r>
        <w:rPr>
          <w:rFonts w:eastAsiaTheme="minorEastAsia"/>
          <w:i/>
          <w:iCs/>
        </w:rPr>
        <w:t xml:space="preserve">mat_update(1,1) </w:t>
      </w:r>
      <w:r>
        <w:rPr>
          <w:rFonts w:eastAsiaTheme="minorEastAsia"/>
        </w:rPr>
        <w:t xml:space="preserve">would be the mean of the values adjacent to </w:t>
      </w:r>
      <w:r>
        <w:rPr>
          <w:rFonts w:eastAsiaTheme="minorEastAsia"/>
          <w:i/>
          <w:iCs/>
        </w:rPr>
        <w:t xml:space="preserve">mat(1,1). </w:t>
      </w:r>
      <w:r>
        <w:rPr>
          <w:rFonts w:eastAsiaTheme="minorEastAsia"/>
        </w:rPr>
        <w:t xml:space="preserve">Since </w:t>
      </w:r>
      <w:r>
        <w:rPr>
          <w:rFonts w:eastAsiaTheme="minorEastAsia"/>
          <w:i/>
          <w:iCs/>
        </w:rPr>
        <w:t xml:space="preserve">mat(1,1) </w:t>
      </w:r>
      <w:r>
        <w:rPr>
          <w:rFonts w:eastAsiaTheme="minorEastAsia"/>
        </w:rPr>
        <w:t xml:space="preserve">is on the corner, </w:t>
      </w:r>
      <w:r>
        <w:rPr>
          <w:rFonts w:eastAsiaTheme="minorEastAsia"/>
          <w:i/>
          <w:iCs/>
        </w:rPr>
        <w:t>mat_update(1,1) = (5 + 2)/2 = 3.5</w:t>
      </w:r>
    </w:p>
    <w:p w14:paraId="0A15F07C" w14:textId="3F6598CF" w:rsidR="00A274F4" w:rsidRDefault="00A274F4" w:rsidP="001D0E80">
      <w:pPr>
        <w:ind w:left="720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 xml:space="preserve">mat_update(1,2) </w:t>
      </w:r>
      <w:r>
        <w:rPr>
          <w:rFonts w:eastAsiaTheme="minorEastAsia"/>
        </w:rPr>
        <w:t xml:space="preserve">would be the mean of the values adjacent to </w:t>
      </w:r>
      <w:r>
        <w:rPr>
          <w:rFonts w:eastAsiaTheme="minorEastAsia"/>
          <w:i/>
          <w:iCs/>
        </w:rPr>
        <w:t xml:space="preserve">mat(1,2). </w:t>
      </w:r>
      <w:r>
        <w:rPr>
          <w:rFonts w:eastAsiaTheme="minorEastAsia"/>
        </w:rPr>
        <w:t xml:space="preserve">Since </w:t>
      </w:r>
      <w:r>
        <w:rPr>
          <w:rFonts w:eastAsiaTheme="minorEastAsia"/>
          <w:i/>
          <w:iCs/>
        </w:rPr>
        <w:t xml:space="preserve">mat(1,2) </w:t>
      </w:r>
      <w:r>
        <w:rPr>
          <w:rFonts w:eastAsiaTheme="minorEastAsia"/>
        </w:rPr>
        <w:t xml:space="preserve">is on the edge, </w:t>
      </w:r>
      <w:r>
        <w:rPr>
          <w:rFonts w:eastAsiaTheme="minorEastAsia"/>
          <w:i/>
          <w:iCs/>
        </w:rPr>
        <w:t xml:space="preserve">mat_update(1,2) = </w:t>
      </w:r>
      <w:r w:rsidR="00BB76A8">
        <w:rPr>
          <w:rFonts w:eastAsiaTheme="minorEastAsia"/>
          <w:i/>
          <w:iCs/>
        </w:rPr>
        <w:t>(16 + 11 + 3) / 3 = 10</w:t>
      </w:r>
    </w:p>
    <w:p w14:paraId="37A40E1F" w14:textId="5281901E" w:rsidR="00BB76A8" w:rsidRDefault="00BB76A8" w:rsidP="001D0E80">
      <w:pPr>
        <w:ind w:left="720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 xml:space="preserve">mat_update(2,2) </w:t>
      </w:r>
      <w:r>
        <w:rPr>
          <w:rFonts w:eastAsiaTheme="minorEastAsia"/>
        </w:rPr>
        <w:t xml:space="preserve">would be the mean of the values adjacent to </w:t>
      </w:r>
      <w:r>
        <w:rPr>
          <w:rFonts w:eastAsiaTheme="minorEastAsia"/>
          <w:i/>
          <w:iCs/>
        </w:rPr>
        <w:t>mat(2,2)</w:t>
      </w:r>
      <w:r>
        <w:rPr>
          <w:rFonts w:eastAsiaTheme="minorEastAsia"/>
        </w:rPr>
        <w:t xml:space="preserve">. Since </w:t>
      </w:r>
      <w:r>
        <w:rPr>
          <w:rFonts w:eastAsiaTheme="minorEastAsia"/>
          <w:i/>
          <w:iCs/>
        </w:rPr>
        <w:t xml:space="preserve">mat(2,2) </w:t>
      </w:r>
      <w:r>
        <w:rPr>
          <w:rFonts w:eastAsiaTheme="minorEastAsia"/>
        </w:rPr>
        <w:t xml:space="preserve">is in the middle, </w:t>
      </w:r>
      <w:r>
        <w:rPr>
          <w:rFonts w:eastAsiaTheme="minorEastAsia"/>
          <w:i/>
          <w:iCs/>
        </w:rPr>
        <w:t>mat_update(2,2) = (5 + 2 + 10 + 7) / 4 = 6</w:t>
      </w:r>
    </w:p>
    <w:p w14:paraId="4F82A7B0" w14:textId="6440D020" w:rsidR="00BB76A8" w:rsidRDefault="00BB76A8" w:rsidP="001D0E80">
      <w:pPr>
        <w:ind w:left="720"/>
        <w:rPr>
          <w:rFonts w:eastAsiaTheme="minorEastAsia"/>
          <w:i/>
          <w:iCs/>
        </w:rPr>
      </w:pPr>
    </w:p>
    <w:p w14:paraId="257D57EF" w14:textId="5B6DCA0F" w:rsidR="008A2645" w:rsidRDefault="008A2645" w:rsidP="001D0E80">
      <w:pPr>
        <w:ind w:left="720"/>
        <w:rPr>
          <w:rFonts w:eastAsiaTheme="minorEastAsia"/>
        </w:rPr>
      </w:pPr>
      <w:r>
        <w:rPr>
          <w:rFonts w:eastAsiaTheme="minorEastAsia"/>
        </w:rPr>
        <w:t>Following this pattern, the final result will be:</w:t>
      </w:r>
    </w:p>
    <w:p w14:paraId="4827C7CD" w14:textId="46CA0DEC" w:rsidR="00BB76A8" w:rsidRPr="00BB76A8" w:rsidRDefault="008A2645" w:rsidP="008A2645">
      <w:pPr>
        <w:ind w:left="720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3.5</m:t>
                </m:r>
              </m:e>
              <m:e>
                <m:r>
                  <w:rPr>
                    <w:rFonts w:ascii="Cambria Math" w:hAnsi="Cambria Math"/>
                  </w:rPr>
                  <m:t>10</m:t>
                </m:r>
              </m:e>
              <m:e>
                <m:r>
                  <w:rPr>
                    <w:rFonts w:ascii="Cambria Math" w:hAnsi="Cambria Math"/>
                  </w:rPr>
                  <m:t>8.33</m:t>
                </m:r>
              </m:e>
              <m:e>
                <m:r>
                  <w:rPr>
                    <w:rFonts w:ascii="Cambria Math" w:hAnsi="Cambria Math"/>
                  </w:rPr>
                  <m:t>5.5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</w:rPr>
                  <m:t>12</m:t>
                </m:r>
              </m:e>
              <m:e>
                <m:r>
                  <w:rPr>
                    <w:rFonts w:ascii="Cambria Math" w:hAnsi="Cambria Math"/>
                  </w:rPr>
                  <m:t>6</m:t>
                </m:r>
              </m:e>
              <m:e>
                <m:r>
                  <w:rPr>
                    <w:rFonts w:ascii="Cambria Math" w:hAnsi="Cambria Math"/>
                  </w:rPr>
                  <m:t>7</m:t>
                </m:r>
              </m:e>
              <m:e>
                <m:r>
                  <w:rPr>
                    <w:rFonts w:ascii="Cambria Math" w:hAnsi="Cambria Math"/>
                  </w:rPr>
                  <m:t>11.67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</w:rPr>
                  <m:t>5.33</m:t>
                </m:r>
              </m:e>
              <m:e>
                <m:r>
                  <w:rPr>
                    <w:rFonts w:ascii="Cambria Math" w:hAnsi="Cambria Math"/>
                  </w:rPr>
                  <m:t>10</m:t>
                </m:r>
              </m:e>
              <m:e>
                <m:r>
                  <w:rPr>
                    <w:rFonts w:ascii="Cambria Math" w:hAnsi="Cambria Math"/>
                  </w:rPr>
                  <m:t>11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</w:rPr>
                  <m:t>11.5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8.67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7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13.5</m:t>
                </m:r>
              </m:e>
            </m:mr>
          </m:m>
        </m:oMath>
      </m:oMathPara>
    </w:p>
    <w:p w14:paraId="6EFA36DC" w14:textId="08994D65" w:rsidR="001D0E80" w:rsidRPr="00A4571E" w:rsidRDefault="00A4571E" w:rsidP="00933C82">
      <w:pPr>
        <w:pStyle w:val="ListParagraph"/>
        <w:numPr>
          <w:ilvl w:val="0"/>
          <w:numId w:val="13"/>
        </w:numPr>
        <w:rPr>
          <w:i/>
          <w:iCs/>
        </w:rPr>
      </w:pPr>
      <w:r>
        <w:t xml:space="preserve">Once you have created </w:t>
      </w:r>
      <w:r>
        <w:rPr>
          <w:i/>
          <w:iCs/>
        </w:rPr>
        <w:t xml:space="preserve">mat_update, </w:t>
      </w:r>
      <w:r>
        <w:t>use the disp() command to display the matrix to the screen</w:t>
      </w:r>
    </w:p>
    <w:p w14:paraId="7C3AD30F" w14:textId="46A4F3E5" w:rsidR="00A4571E" w:rsidRDefault="00A4571E" w:rsidP="00A4571E">
      <w:pPr>
        <w:rPr>
          <w:b/>
          <w:bCs/>
        </w:rPr>
      </w:pPr>
      <w:r>
        <w:rPr>
          <w:b/>
          <w:bCs/>
        </w:rPr>
        <w:lastRenderedPageBreak/>
        <w:t>Test Cases:</w:t>
      </w:r>
    </w:p>
    <w:p w14:paraId="412D6272" w14:textId="0091B0E1" w:rsidR="00A4571E" w:rsidRDefault="00A4571E" w:rsidP="00A4571E">
      <w:r w:rsidRPr="00A4571E">
        <w:drawing>
          <wp:inline distT="0" distB="0" distL="0" distR="0" wp14:anchorId="0EC59FB3" wp14:editId="64BA3749">
            <wp:extent cx="5943600" cy="137414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B5C7C" w14:textId="140C61AB" w:rsidR="00A4571E" w:rsidRDefault="00A4571E" w:rsidP="00A4571E">
      <w:r w:rsidRPr="00A4571E">
        <w:drawing>
          <wp:inline distT="0" distB="0" distL="0" distR="0" wp14:anchorId="3A0B8D87" wp14:editId="6841348E">
            <wp:extent cx="5687219" cy="1543265"/>
            <wp:effectExtent l="0" t="0" r="889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5ACAC" w14:textId="06802B60" w:rsidR="00A4571E" w:rsidRPr="00A4571E" w:rsidRDefault="00A4571E" w:rsidP="00A4571E">
      <w:r w:rsidRPr="00A4571E">
        <w:drawing>
          <wp:inline distT="0" distB="0" distL="0" distR="0" wp14:anchorId="7E0CC42F" wp14:editId="0E52263D">
            <wp:extent cx="5943600" cy="1683385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71E" w:rsidRPr="00A45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7E2E" w14:textId="77777777" w:rsidR="009A767E" w:rsidRDefault="009A767E" w:rsidP="00650491">
      <w:pPr>
        <w:spacing w:after="0" w:line="240" w:lineRule="auto"/>
      </w:pPr>
      <w:r>
        <w:separator/>
      </w:r>
    </w:p>
  </w:endnote>
  <w:endnote w:type="continuationSeparator" w:id="0">
    <w:p w14:paraId="771E3C32" w14:textId="77777777" w:rsidR="009A767E" w:rsidRDefault="009A767E" w:rsidP="0065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FEF0" w14:textId="77777777" w:rsidR="009A767E" w:rsidRDefault="009A767E" w:rsidP="00650491">
      <w:pPr>
        <w:spacing w:after="0" w:line="240" w:lineRule="auto"/>
      </w:pPr>
      <w:r>
        <w:separator/>
      </w:r>
    </w:p>
  </w:footnote>
  <w:footnote w:type="continuationSeparator" w:id="0">
    <w:p w14:paraId="18475315" w14:textId="77777777" w:rsidR="009A767E" w:rsidRDefault="009A767E" w:rsidP="00650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E75"/>
    <w:multiLevelType w:val="hybridMultilevel"/>
    <w:tmpl w:val="4FF6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4DB4"/>
    <w:multiLevelType w:val="hybridMultilevel"/>
    <w:tmpl w:val="30F6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0B9B"/>
    <w:multiLevelType w:val="hybridMultilevel"/>
    <w:tmpl w:val="83BEA8D6"/>
    <w:lvl w:ilvl="0" w:tplc="B1D25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06196"/>
    <w:multiLevelType w:val="hybridMultilevel"/>
    <w:tmpl w:val="E0EA2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0C88"/>
    <w:multiLevelType w:val="hybridMultilevel"/>
    <w:tmpl w:val="6898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4CF3"/>
    <w:multiLevelType w:val="hybridMultilevel"/>
    <w:tmpl w:val="D1DC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671A4"/>
    <w:multiLevelType w:val="hybridMultilevel"/>
    <w:tmpl w:val="2268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C1F6D"/>
    <w:multiLevelType w:val="hybridMultilevel"/>
    <w:tmpl w:val="2550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60191"/>
    <w:multiLevelType w:val="hybridMultilevel"/>
    <w:tmpl w:val="5F2C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F7495"/>
    <w:multiLevelType w:val="hybridMultilevel"/>
    <w:tmpl w:val="7E24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04E7E"/>
    <w:multiLevelType w:val="hybridMultilevel"/>
    <w:tmpl w:val="F316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23BFA"/>
    <w:multiLevelType w:val="hybridMultilevel"/>
    <w:tmpl w:val="0BD68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D2577"/>
    <w:multiLevelType w:val="hybridMultilevel"/>
    <w:tmpl w:val="EB00E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CA"/>
    <w:rsid w:val="0002492A"/>
    <w:rsid w:val="00034C52"/>
    <w:rsid w:val="00042FCF"/>
    <w:rsid w:val="00067574"/>
    <w:rsid w:val="00072D2E"/>
    <w:rsid w:val="000770E2"/>
    <w:rsid w:val="000935CC"/>
    <w:rsid w:val="000A0451"/>
    <w:rsid w:val="000A2AEC"/>
    <w:rsid w:val="000B183D"/>
    <w:rsid w:val="000C3900"/>
    <w:rsid w:val="000E15F2"/>
    <w:rsid w:val="000F5806"/>
    <w:rsid w:val="001274D7"/>
    <w:rsid w:val="0013618E"/>
    <w:rsid w:val="001372B3"/>
    <w:rsid w:val="00175060"/>
    <w:rsid w:val="001862F5"/>
    <w:rsid w:val="001A0C89"/>
    <w:rsid w:val="001C6E9F"/>
    <w:rsid w:val="001C7980"/>
    <w:rsid w:val="001D0E80"/>
    <w:rsid w:val="001E2177"/>
    <w:rsid w:val="001E7419"/>
    <w:rsid w:val="001F589C"/>
    <w:rsid w:val="001F5940"/>
    <w:rsid w:val="00225745"/>
    <w:rsid w:val="00253B30"/>
    <w:rsid w:val="00265F6A"/>
    <w:rsid w:val="0027273F"/>
    <w:rsid w:val="002B1747"/>
    <w:rsid w:val="002E55A2"/>
    <w:rsid w:val="002E6767"/>
    <w:rsid w:val="002E747D"/>
    <w:rsid w:val="00305655"/>
    <w:rsid w:val="00324265"/>
    <w:rsid w:val="00352745"/>
    <w:rsid w:val="00376A22"/>
    <w:rsid w:val="003A08C0"/>
    <w:rsid w:val="003F2F4A"/>
    <w:rsid w:val="00404908"/>
    <w:rsid w:val="00410ADE"/>
    <w:rsid w:val="00410D0D"/>
    <w:rsid w:val="00443B64"/>
    <w:rsid w:val="00451AF0"/>
    <w:rsid w:val="004562D6"/>
    <w:rsid w:val="00464B05"/>
    <w:rsid w:val="0049351E"/>
    <w:rsid w:val="00497BC9"/>
    <w:rsid w:val="004A7CE6"/>
    <w:rsid w:val="004B3655"/>
    <w:rsid w:val="004F4247"/>
    <w:rsid w:val="00500600"/>
    <w:rsid w:val="00556144"/>
    <w:rsid w:val="00575400"/>
    <w:rsid w:val="005C006E"/>
    <w:rsid w:val="005C58BE"/>
    <w:rsid w:val="005D31AF"/>
    <w:rsid w:val="005E252B"/>
    <w:rsid w:val="005F4457"/>
    <w:rsid w:val="006262C7"/>
    <w:rsid w:val="0063151A"/>
    <w:rsid w:val="00634D0B"/>
    <w:rsid w:val="00643857"/>
    <w:rsid w:val="00650491"/>
    <w:rsid w:val="006551D1"/>
    <w:rsid w:val="006637E6"/>
    <w:rsid w:val="00664F93"/>
    <w:rsid w:val="006A6328"/>
    <w:rsid w:val="006D5511"/>
    <w:rsid w:val="006D633D"/>
    <w:rsid w:val="006E31FA"/>
    <w:rsid w:val="006F047E"/>
    <w:rsid w:val="00700086"/>
    <w:rsid w:val="00703955"/>
    <w:rsid w:val="00722907"/>
    <w:rsid w:val="0073469F"/>
    <w:rsid w:val="00783E24"/>
    <w:rsid w:val="0078418B"/>
    <w:rsid w:val="007A50D9"/>
    <w:rsid w:val="007A620B"/>
    <w:rsid w:val="007B2068"/>
    <w:rsid w:val="007B672B"/>
    <w:rsid w:val="007D4E79"/>
    <w:rsid w:val="007E39DD"/>
    <w:rsid w:val="007F558E"/>
    <w:rsid w:val="00810E5E"/>
    <w:rsid w:val="00815EB3"/>
    <w:rsid w:val="00845A1D"/>
    <w:rsid w:val="008710D5"/>
    <w:rsid w:val="008912D1"/>
    <w:rsid w:val="008A2645"/>
    <w:rsid w:val="008C6E0F"/>
    <w:rsid w:val="008D0659"/>
    <w:rsid w:val="008E07D9"/>
    <w:rsid w:val="008E7C90"/>
    <w:rsid w:val="008F79A0"/>
    <w:rsid w:val="00911970"/>
    <w:rsid w:val="00916CAA"/>
    <w:rsid w:val="00933C82"/>
    <w:rsid w:val="00952E93"/>
    <w:rsid w:val="009943AA"/>
    <w:rsid w:val="009A767E"/>
    <w:rsid w:val="009C6318"/>
    <w:rsid w:val="009E6290"/>
    <w:rsid w:val="009F5F1E"/>
    <w:rsid w:val="00A109BA"/>
    <w:rsid w:val="00A11AF1"/>
    <w:rsid w:val="00A15EDB"/>
    <w:rsid w:val="00A274F4"/>
    <w:rsid w:val="00A37EBB"/>
    <w:rsid w:val="00A4571E"/>
    <w:rsid w:val="00A72A08"/>
    <w:rsid w:val="00A91DDD"/>
    <w:rsid w:val="00AA39C3"/>
    <w:rsid w:val="00AD3AFD"/>
    <w:rsid w:val="00AD4EC6"/>
    <w:rsid w:val="00B02813"/>
    <w:rsid w:val="00B45318"/>
    <w:rsid w:val="00B60B3B"/>
    <w:rsid w:val="00B615D6"/>
    <w:rsid w:val="00B64916"/>
    <w:rsid w:val="00B65105"/>
    <w:rsid w:val="00B74471"/>
    <w:rsid w:val="00B8319D"/>
    <w:rsid w:val="00BB2535"/>
    <w:rsid w:val="00BB62E8"/>
    <w:rsid w:val="00BB76A8"/>
    <w:rsid w:val="00BC1B7D"/>
    <w:rsid w:val="00BC50D1"/>
    <w:rsid w:val="00BF6106"/>
    <w:rsid w:val="00C00E28"/>
    <w:rsid w:val="00C05C76"/>
    <w:rsid w:val="00C36066"/>
    <w:rsid w:val="00C43B9D"/>
    <w:rsid w:val="00C532CA"/>
    <w:rsid w:val="00C927D7"/>
    <w:rsid w:val="00CB518B"/>
    <w:rsid w:val="00CC7C9E"/>
    <w:rsid w:val="00CE37D8"/>
    <w:rsid w:val="00D17B36"/>
    <w:rsid w:val="00D341B8"/>
    <w:rsid w:val="00D53B60"/>
    <w:rsid w:val="00D83000"/>
    <w:rsid w:val="00DB275F"/>
    <w:rsid w:val="00DB4C00"/>
    <w:rsid w:val="00E217A9"/>
    <w:rsid w:val="00E51750"/>
    <w:rsid w:val="00E52BA3"/>
    <w:rsid w:val="00EA1A95"/>
    <w:rsid w:val="00EC613F"/>
    <w:rsid w:val="00EE013B"/>
    <w:rsid w:val="00EE59FD"/>
    <w:rsid w:val="00EF6FE0"/>
    <w:rsid w:val="00F207CA"/>
    <w:rsid w:val="00F26CC0"/>
    <w:rsid w:val="00F478BD"/>
    <w:rsid w:val="00F47B11"/>
    <w:rsid w:val="00F51BAF"/>
    <w:rsid w:val="00F533FB"/>
    <w:rsid w:val="00F60BBA"/>
    <w:rsid w:val="00F63127"/>
    <w:rsid w:val="00F6783E"/>
    <w:rsid w:val="00F67EF5"/>
    <w:rsid w:val="00F768C0"/>
    <w:rsid w:val="00F86E13"/>
    <w:rsid w:val="00FC01AE"/>
    <w:rsid w:val="00FD668D"/>
    <w:rsid w:val="00FE7095"/>
    <w:rsid w:val="00F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B6B0"/>
  <w15:chartTrackingRefBased/>
  <w15:docId w15:val="{08BC75C7-5ED2-42E1-9B24-4742882E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3B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5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491"/>
  </w:style>
  <w:style w:type="paragraph" w:styleId="Footer">
    <w:name w:val="footer"/>
    <w:basedOn w:val="Normal"/>
    <w:link w:val="FooterChar"/>
    <w:uiPriority w:val="99"/>
    <w:unhideWhenUsed/>
    <w:rsid w:val="0065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Ryan Senkpeil</cp:lastModifiedBy>
  <cp:revision>136</cp:revision>
  <dcterms:created xsi:type="dcterms:W3CDTF">2021-09-08T20:51:00Z</dcterms:created>
  <dcterms:modified xsi:type="dcterms:W3CDTF">2021-12-05T20:46:00Z</dcterms:modified>
</cp:coreProperties>
</file>