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Theme="minorHAnsi" w:hAnsiTheme="minorHAnsi" w:cstheme="minorHAnsi"/>
          <w:b/>
          <w:bCs/>
          <w:szCs w:val="22"/>
          <w:u w:val="double"/>
        </w:rPr>
      </w:pPr>
      <w:r>
        <w:rPr>
          <w:rFonts w:asciiTheme="minorHAnsi" w:hAnsiTheme="minorHAnsi" w:cstheme="minorHAnsi"/>
          <w:sz w:val="22"/>
          <w:szCs w:val="22"/>
        </w:rPr>
        <w:t>E-COMMERCE PLAN (BUSI 645)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b/>
          <w:bCs/>
          <w:szCs w:val="22"/>
          <w:u w:val="double"/>
        </w:rPr>
        <w:tab/>
      </w:r>
    </w:p>
    <w:p>
      <w:pPr>
        <w:tabs>
          <w:tab w:val="left" w:pos="9240"/>
        </w:tabs>
        <w:rPr>
          <w:rFonts w:asciiTheme="minorHAnsi" w:hAnsiTheme="minorHAnsi" w:cstheme="minorHAnsi"/>
          <w:b/>
          <w:bCs/>
          <w:szCs w:val="22"/>
          <w:u w:val="double"/>
        </w:rPr>
      </w:pPr>
    </w:p>
    <w:p>
      <w:pPr>
        <w:tabs>
          <w:tab w:val="left" w:pos="9240"/>
        </w:tabs>
        <w:rPr>
          <w:rFonts w:asciiTheme="minorHAnsi" w:hAnsiTheme="minorHAnsi" w:cstheme="minorHAnsi"/>
          <w:b/>
          <w:bCs/>
          <w:szCs w:val="22"/>
          <w:u w:val="double"/>
        </w:rPr>
      </w:pP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the students will assume that they want to start a brand-new </w:t>
      </w:r>
      <w:r>
        <w:rPr>
          <w:rFonts w:asciiTheme="minorHAnsi" w:hAnsiTheme="minorHAnsi" w:cstheme="minorHAnsi"/>
          <w:b/>
          <w:bCs/>
          <w:szCs w:val="22"/>
          <w:u w:val="single"/>
        </w:rPr>
        <w:t>e-commerce</w:t>
      </w:r>
      <w:r>
        <w:rPr>
          <w:rFonts w:asciiTheme="minorHAnsi" w:hAnsiTheme="minorHAnsi" w:cstheme="minorHAnsi"/>
          <w:szCs w:val="22"/>
        </w:rPr>
        <w:t xml:space="preserve"> business. </w:t>
      </w: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szCs w:val="22"/>
        </w:rPr>
      </w:pP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They will identify a market opportunity, conduct detailed research about trends, competition and customers, and propose a digital marketing/e-commerce strategy on how to start a new business (“pure e-commerce”, online business). </w:t>
      </w:r>
      <w:r>
        <w:rPr>
          <w:rFonts w:asciiTheme="minorHAnsi" w:hAnsiTheme="minorHAnsi" w:cstheme="minorHAnsi"/>
          <w:szCs w:val="22"/>
        </w:rPr>
        <w:br w:type="textWrapping"/>
      </w:r>
      <w:r>
        <w:rPr>
          <w:rFonts w:asciiTheme="minorHAnsi" w:hAnsiTheme="minorHAnsi" w:cstheme="minorHAnsi"/>
          <w:szCs w:val="22"/>
        </w:rPr>
        <w:br w:type="textWrapping"/>
      </w:r>
      <w:r>
        <w:rPr>
          <w:rFonts w:asciiTheme="minorHAnsi" w:hAnsiTheme="minorHAnsi" w:cstheme="minorHAnsi"/>
          <w:szCs w:val="22"/>
        </w:rPr>
        <w:t>There are three deliverables for this assignment:</w:t>
      </w: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szCs w:val="22"/>
        </w:rPr>
      </w:pPr>
    </w:p>
    <w:p>
      <w:pPr>
        <w:pStyle w:val="12"/>
        <w:spacing w:before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Group Project proposal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the students will do research and come up with an idea for a pure e-commerce business. They will upload their idea on the course website during the third/fourth week of the course </w:t>
      </w:r>
    </w:p>
    <w:p>
      <w:pPr>
        <w:pStyle w:val="12"/>
        <w:numPr>
          <w:numId w:val="0"/>
        </w:numPr>
        <w:tabs>
          <w:tab w:val="left" w:pos="1440"/>
          <w:tab w:val="left" w:pos="1800"/>
        </w:tabs>
        <w:spacing w:before="0" w:after="0"/>
        <w:ind w:left="360" w:leftChars="0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15"/>
        <w:numPr>
          <w:numId w:val="0"/>
        </w:numPr>
        <w:tabs>
          <w:tab w:val="left" w:pos="1440"/>
          <w:tab w:val="left" w:pos="1800"/>
        </w:tabs>
        <w:ind w:left="360" w:leftChars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 xml:space="preserve">The students should also put together a 15 – 20 page </w:t>
      </w:r>
      <w:r>
        <w:rPr>
          <w:rFonts w:asciiTheme="minorHAnsi" w:hAnsiTheme="minorHAnsi" w:cstheme="minorHAnsi"/>
          <w:b/>
          <w:bCs/>
          <w:szCs w:val="22"/>
        </w:rPr>
        <w:t xml:space="preserve">Appendix / Supporting Documents </w:t>
      </w:r>
      <w:r>
        <w:rPr>
          <w:rFonts w:asciiTheme="minorHAnsi" w:hAnsiTheme="minorHAnsi" w:cstheme="minorHAnsi"/>
          <w:szCs w:val="22"/>
        </w:rPr>
        <w:t>to their verbal presentation (mostly consisting of tables, charts, screenshots…) and submit  right before their verbal presentation. The purpose of this document is to accompany the verbal presentation and serve as a brief action plan, i.e. summary of the most important points.  More information about the Appendix has been provided on page 2 of this document.</w:t>
      </w:r>
      <w:r>
        <w:rPr>
          <w:rFonts w:asciiTheme="minorHAnsi" w:hAnsiTheme="minorHAnsi" w:cstheme="minorHAnsi"/>
          <w:szCs w:val="22"/>
        </w:rPr>
        <w:br w:type="textWrapping"/>
      </w:r>
      <w:r>
        <w:rPr>
          <w:rFonts w:asciiTheme="minorHAnsi" w:hAnsiTheme="minorHAnsi" w:cstheme="minorHAnsi"/>
          <w:szCs w:val="22"/>
        </w:rPr>
        <w:br w:type="textWrapping"/>
      </w: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bCs/>
          <w:szCs w:val="22"/>
        </w:rPr>
      </w:pP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bCs/>
          <w:szCs w:val="22"/>
        </w:rPr>
      </w:pP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bCs/>
          <w:szCs w:val="22"/>
        </w:rPr>
      </w:pP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bCs/>
          <w:szCs w:val="22"/>
        </w:rPr>
      </w:pPr>
    </w:p>
    <w:p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bCs/>
          <w:szCs w:val="22"/>
        </w:rPr>
      </w:pPr>
    </w:p>
    <w:p>
      <w:pPr>
        <w:rPr>
          <w:rFonts w:asciiTheme="minorHAnsi" w:hAnsiTheme="minorHAnsi" w:cstheme="minorHAnsi"/>
          <w:b/>
          <w:bCs/>
          <w:szCs w:val="22"/>
        </w:rPr>
      </w:pPr>
    </w:p>
    <w:p>
      <w:pPr>
        <w:rPr>
          <w:rFonts w:asciiTheme="minorHAnsi" w:hAnsiTheme="minorHAnsi" w:cstheme="minorHAnsi"/>
          <w:b/>
          <w:bCs/>
          <w:szCs w:val="22"/>
        </w:rPr>
      </w:pPr>
    </w:p>
    <w:p>
      <w:pPr>
        <w:rPr>
          <w:rFonts w:asciiTheme="minorHAnsi" w:hAnsiTheme="minorHAnsi" w:cstheme="minorHAnsi"/>
          <w:b/>
          <w:bCs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Format of the Appendix</w:t>
      </w:r>
    </w:p>
    <w:p>
      <w:pPr>
        <w:rPr>
          <w:rFonts w:asciiTheme="minorHAnsi" w:hAnsiTheme="minorHAnsi" w:cstheme="minorHAnsi"/>
          <w:b/>
          <w:bCs/>
          <w:szCs w:val="22"/>
        </w:rPr>
      </w:pPr>
    </w:p>
    <w:p>
      <w:pPr>
        <w:rPr>
          <w:rFonts w:asciiTheme="minorHAnsi" w:hAnsiTheme="minorHAnsi" w:cstheme="minorHAnsi"/>
          <w:szCs w:val="22"/>
          <w:lang w:val="en-CA"/>
        </w:rPr>
      </w:pPr>
    </w:p>
    <w:p>
      <w:pPr>
        <w:ind w:left="1080"/>
        <w:rPr>
          <w:rFonts w:asciiTheme="minorHAnsi" w:hAnsiTheme="minorHAnsi" w:cstheme="minorHAnsi"/>
          <w:szCs w:val="22"/>
          <w:lang w:val="en-CA"/>
        </w:rPr>
      </w:pPr>
    </w:p>
    <w:p>
      <w:pPr>
        <w:pStyle w:val="15"/>
        <w:numPr>
          <w:numId w:val="0"/>
        </w:numPr>
        <w:ind w:left="360" w:leftChars="0"/>
        <w:rPr>
          <w:rFonts w:asciiTheme="minorHAnsi" w:hAnsiTheme="minorHAnsi" w:cstheme="minorHAnsi"/>
          <w:szCs w:val="22"/>
          <w:lang w:val="en-CA"/>
        </w:rPr>
      </w:pPr>
      <w:r>
        <w:rPr>
          <w:rFonts w:asciiTheme="minorHAnsi" w:hAnsiTheme="minorHAnsi" w:cstheme="minorHAnsi"/>
          <w:szCs w:val="22"/>
          <w:lang w:val="en-CA"/>
        </w:rPr>
        <w:br w:type="textWrapping"/>
      </w:r>
    </w:p>
    <w:p>
      <w:pPr>
        <w:pStyle w:val="15"/>
        <w:numPr>
          <w:ilvl w:val="0"/>
          <w:numId w:val="1"/>
        </w:numPr>
        <w:rPr>
          <w:rFonts w:asciiTheme="minorHAnsi" w:hAnsiTheme="minorHAnsi" w:cstheme="minorHAnsi"/>
          <w:szCs w:val="22"/>
          <w:lang w:val="en-CA"/>
        </w:rPr>
      </w:pPr>
      <w:r>
        <w:rPr>
          <w:rFonts w:asciiTheme="minorHAnsi" w:hAnsiTheme="minorHAnsi" w:cstheme="minorHAnsi"/>
          <w:b/>
          <w:bCs/>
          <w:szCs w:val="22"/>
          <w:lang w:val="en-CA"/>
        </w:rPr>
        <w:t>PPC Plan</w:t>
      </w:r>
      <w:r>
        <w:rPr>
          <w:rFonts w:asciiTheme="minorHAnsi" w:hAnsiTheme="minorHAnsi" w:cstheme="minorHAnsi"/>
          <w:b/>
          <w:bCs/>
          <w:szCs w:val="22"/>
          <w:lang w:val="en-CA"/>
        </w:rPr>
        <w:br w:type="textWrapping"/>
      </w:r>
    </w:p>
    <w:p>
      <w:pPr>
        <w:pStyle w:val="15"/>
        <w:numPr>
          <w:numId w:val="0"/>
        </w:numPr>
        <w:ind w:left="360" w:leftChars="0"/>
        <w:rPr>
          <w:rFonts w:asciiTheme="minorHAnsi" w:hAnsiTheme="minorHAnsi" w:cstheme="minorHAnsi"/>
          <w:szCs w:val="22"/>
          <w:lang w:val="en-CA"/>
        </w:rPr>
      </w:pPr>
    </w:p>
    <w:p>
      <w:pPr>
        <w:pStyle w:val="15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  <w:lang w:val="en-CA"/>
        </w:rPr>
      </w:pPr>
      <w:r>
        <w:rPr>
          <w:rFonts w:asciiTheme="minorHAnsi" w:hAnsiTheme="minorHAnsi" w:cstheme="minorHAnsi"/>
          <w:b/>
          <w:bCs/>
          <w:szCs w:val="22"/>
          <w:lang w:val="en-CA"/>
        </w:rPr>
        <w:t xml:space="preserve">Other Promotional Tactics (e.g. screenshot of social media or e-mail marketing campaigns) </w:t>
      </w:r>
    </w:p>
    <w:p>
      <w:pPr>
        <w:ind w:left="2160"/>
        <w:rPr>
          <w:rFonts w:asciiTheme="minorHAnsi" w:hAnsiTheme="minorHAnsi" w:cstheme="minorHAnsi"/>
          <w:b/>
          <w:bCs/>
          <w:szCs w:val="22"/>
          <w:lang w:val="en-CA"/>
        </w:rPr>
      </w:pPr>
      <w:r>
        <w:rPr>
          <w:rFonts w:asciiTheme="minorHAnsi" w:hAnsiTheme="minorHAnsi" w:cstheme="minorHAnsi"/>
          <w:b/>
          <w:bCs/>
          <w:szCs w:val="22"/>
          <w:lang w:val="en-CA"/>
        </w:rPr>
        <w:t xml:space="preserve"> </w:t>
      </w:r>
    </w:p>
    <w:p>
      <w:pPr>
        <w:numPr>
          <w:ilvl w:val="0"/>
          <w:numId w:val="1"/>
        </w:numPr>
        <w:ind w:left="720" w:leftChars="0" w:hanging="360" w:firstLineChars="0"/>
        <w:rPr>
          <w:rFonts w:asciiTheme="minorHAnsi" w:hAnsiTheme="minorHAnsi" w:cstheme="minorHAnsi"/>
          <w:b/>
          <w:bCs/>
          <w:szCs w:val="22"/>
        </w:rPr>
      </w:pPr>
      <w:r>
        <w:rPr>
          <w:rFonts w:hint="default" w:asciiTheme="minorHAnsi" w:hAnsiTheme="minorHAnsi" w:cstheme="minorHAnsi"/>
          <w:b/>
          <w:bCs/>
          <w:szCs w:val="22"/>
          <w:lang w:val="en-IN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Cs w:val="22"/>
          <w:lang w:val="en-CA"/>
        </w:rPr>
        <w:t>Implementation plan (outline of a sequence of activities/ steps to be done before the launch - in a table form or as a Gantt chart)</w:t>
      </w:r>
      <w:r>
        <w:rPr>
          <w:rFonts w:asciiTheme="minorHAnsi" w:hAnsiTheme="minorHAnsi" w:cstheme="minorHAnsi"/>
          <w:b/>
          <w:bCs/>
          <w:szCs w:val="22"/>
          <w:lang w:val="en-CA"/>
        </w:rPr>
        <w:br w:type="textWrapping"/>
      </w: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p>
      <w:pPr>
        <w:ind w:left="720"/>
        <w:rPr>
          <w:rFonts w:asciiTheme="minorHAnsi" w:hAnsiTheme="minorHAnsi" w:cstheme="minorHAnsi"/>
          <w:bCs/>
          <w:szCs w:val="22"/>
        </w:rPr>
      </w:pPr>
    </w:p>
    <w:sectPr>
      <w:headerReference r:id="rId3" w:type="default"/>
      <w:headerReference r:id="rId4" w:type="even"/>
      <w:pgSz w:w="12240" w:h="15840"/>
      <w:pgMar w:top="720" w:right="1440" w:bottom="72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9360"/>
        <w:tab w:val="clear" w:pos="8640"/>
      </w:tabs>
      <w:rPr>
        <w:rStyle w:val="13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 xml:space="preserve">Page </w:t>
    </w: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1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07CCE"/>
    <w:multiLevelType w:val="multilevel"/>
    <w:tmpl w:val="28207CC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za0MLWwsLS0MDNS0lEKTi0uzszPAykwqwUAMai+wCwAAAA="/>
  </w:docVars>
  <w:rsids>
    <w:rsidRoot w:val="00F41EF2"/>
    <w:rsid w:val="000237DA"/>
    <w:rsid w:val="00047497"/>
    <w:rsid w:val="00073FF3"/>
    <w:rsid w:val="000C65CE"/>
    <w:rsid w:val="000E135D"/>
    <w:rsid w:val="000F4BA3"/>
    <w:rsid w:val="00113AB9"/>
    <w:rsid w:val="00113E97"/>
    <w:rsid w:val="0015181C"/>
    <w:rsid w:val="001A0CA0"/>
    <w:rsid w:val="001A6850"/>
    <w:rsid w:val="001A7FFB"/>
    <w:rsid w:val="001C2DE5"/>
    <w:rsid w:val="001E0772"/>
    <w:rsid w:val="001F0D11"/>
    <w:rsid w:val="002600A1"/>
    <w:rsid w:val="002801DC"/>
    <w:rsid w:val="0028048A"/>
    <w:rsid w:val="00280E1A"/>
    <w:rsid w:val="00284121"/>
    <w:rsid w:val="00293A92"/>
    <w:rsid w:val="00293D68"/>
    <w:rsid w:val="002E6A2E"/>
    <w:rsid w:val="002E7714"/>
    <w:rsid w:val="002F26EA"/>
    <w:rsid w:val="00310A62"/>
    <w:rsid w:val="00322ECA"/>
    <w:rsid w:val="0037404E"/>
    <w:rsid w:val="003938D2"/>
    <w:rsid w:val="0039481D"/>
    <w:rsid w:val="003A1028"/>
    <w:rsid w:val="003A2668"/>
    <w:rsid w:val="003A4A4B"/>
    <w:rsid w:val="003A577A"/>
    <w:rsid w:val="003A66B0"/>
    <w:rsid w:val="003B158F"/>
    <w:rsid w:val="0041647B"/>
    <w:rsid w:val="004321C2"/>
    <w:rsid w:val="00436590"/>
    <w:rsid w:val="00441750"/>
    <w:rsid w:val="00441EF7"/>
    <w:rsid w:val="00471830"/>
    <w:rsid w:val="00483291"/>
    <w:rsid w:val="004C34F7"/>
    <w:rsid w:val="004E1F36"/>
    <w:rsid w:val="004F3269"/>
    <w:rsid w:val="00511F6D"/>
    <w:rsid w:val="0052456C"/>
    <w:rsid w:val="00541484"/>
    <w:rsid w:val="00582B31"/>
    <w:rsid w:val="0058698D"/>
    <w:rsid w:val="005B6CB7"/>
    <w:rsid w:val="00600917"/>
    <w:rsid w:val="006013BB"/>
    <w:rsid w:val="00607620"/>
    <w:rsid w:val="006322C1"/>
    <w:rsid w:val="006558E6"/>
    <w:rsid w:val="00684DF8"/>
    <w:rsid w:val="00685C92"/>
    <w:rsid w:val="006A4EDD"/>
    <w:rsid w:val="006A69CA"/>
    <w:rsid w:val="006B3EFF"/>
    <w:rsid w:val="006B720A"/>
    <w:rsid w:val="006E76D3"/>
    <w:rsid w:val="00703379"/>
    <w:rsid w:val="0071774B"/>
    <w:rsid w:val="007444A5"/>
    <w:rsid w:val="00747BEB"/>
    <w:rsid w:val="00770487"/>
    <w:rsid w:val="00785EB5"/>
    <w:rsid w:val="007A6750"/>
    <w:rsid w:val="007D1011"/>
    <w:rsid w:val="00866809"/>
    <w:rsid w:val="0088485E"/>
    <w:rsid w:val="00893E4E"/>
    <w:rsid w:val="0089454E"/>
    <w:rsid w:val="00896033"/>
    <w:rsid w:val="008A47F4"/>
    <w:rsid w:val="008B1D2F"/>
    <w:rsid w:val="008C2568"/>
    <w:rsid w:val="009079CD"/>
    <w:rsid w:val="009113AB"/>
    <w:rsid w:val="00921502"/>
    <w:rsid w:val="00950FF2"/>
    <w:rsid w:val="00956BA3"/>
    <w:rsid w:val="00956F3B"/>
    <w:rsid w:val="00972FF0"/>
    <w:rsid w:val="0098691C"/>
    <w:rsid w:val="0099001E"/>
    <w:rsid w:val="00990197"/>
    <w:rsid w:val="009B7557"/>
    <w:rsid w:val="009D57FE"/>
    <w:rsid w:val="009F439D"/>
    <w:rsid w:val="009F731C"/>
    <w:rsid w:val="00A47703"/>
    <w:rsid w:val="00A50C63"/>
    <w:rsid w:val="00A5742F"/>
    <w:rsid w:val="00A7318B"/>
    <w:rsid w:val="00A81E0C"/>
    <w:rsid w:val="00A87B8A"/>
    <w:rsid w:val="00AA5E46"/>
    <w:rsid w:val="00AB7417"/>
    <w:rsid w:val="00AF2F89"/>
    <w:rsid w:val="00B319B8"/>
    <w:rsid w:val="00B77388"/>
    <w:rsid w:val="00B86590"/>
    <w:rsid w:val="00BC2505"/>
    <w:rsid w:val="00BC4E4B"/>
    <w:rsid w:val="00C0290D"/>
    <w:rsid w:val="00C02BBA"/>
    <w:rsid w:val="00C10A32"/>
    <w:rsid w:val="00C11F05"/>
    <w:rsid w:val="00C34635"/>
    <w:rsid w:val="00C50E13"/>
    <w:rsid w:val="00C653CC"/>
    <w:rsid w:val="00C93A33"/>
    <w:rsid w:val="00CD5BBF"/>
    <w:rsid w:val="00D9396F"/>
    <w:rsid w:val="00DC32D5"/>
    <w:rsid w:val="00DD42CC"/>
    <w:rsid w:val="00DE0CD8"/>
    <w:rsid w:val="00DE2CC5"/>
    <w:rsid w:val="00E045C6"/>
    <w:rsid w:val="00E120CA"/>
    <w:rsid w:val="00E2128C"/>
    <w:rsid w:val="00E44510"/>
    <w:rsid w:val="00E5378E"/>
    <w:rsid w:val="00E5386E"/>
    <w:rsid w:val="00E65A14"/>
    <w:rsid w:val="00E849D1"/>
    <w:rsid w:val="00E86DAC"/>
    <w:rsid w:val="00E92831"/>
    <w:rsid w:val="00EA713E"/>
    <w:rsid w:val="00ED16C6"/>
    <w:rsid w:val="00ED2B79"/>
    <w:rsid w:val="00EE02A8"/>
    <w:rsid w:val="00EF536A"/>
    <w:rsid w:val="00EF7771"/>
    <w:rsid w:val="00F252DA"/>
    <w:rsid w:val="00F31D60"/>
    <w:rsid w:val="00F35D82"/>
    <w:rsid w:val="00F41EF2"/>
    <w:rsid w:val="00F4424C"/>
    <w:rsid w:val="00F4448E"/>
    <w:rsid w:val="00F47E33"/>
    <w:rsid w:val="00F5256A"/>
    <w:rsid w:val="00F73693"/>
    <w:rsid w:val="00F773F5"/>
    <w:rsid w:val="00F91CF2"/>
    <w:rsid w:val="00F92564"/>
    <w:rsid w:val="00F94692"/>
    <w:rsid w:val="00FA4ABC"/>
    <w:rsid w:val="00FE0C9D"/>
    <w:rsid w:val="7E4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qFormat="1" w:unhideWhenUsed="0" w:uiPriority="0" w:semiHidden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eastAsia="Times New Roman" w:cs="Times New Roman"/>
      <w:sz w:val="22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80"/>
      </w:tabs>
      <w:outlineLvl w:val="0"/>
    </w:pPr>
    <w:rPr>
      <w:i/>
      <w:iCs/>
      <w:sz w:val="1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tabs>
        <w:tab w:val="left" w:pos="480"/>
      </w:tabs>
      <w:jc w:val="center"/>
    </w:pPr>
    <w:rPr>
      <w:b/>
      <w:bCs/>
    </w:rPr>
  </w:style>
  <w:style w:type="paragraph" w:styleId="7">
    <w:name w:val="Body Text Indent"/>
    <w:basedOn w:val="1"/>
    <w:qFormat/>
    <w:uiPriority w:val="0"/>
    <w:pPr>
      <w:tabs>
        <w:tab w:val="left" w:pos="1440"/>
        <w:tab w:val="left" w:pos="1800"/>
      </w:tabs>
      <w:ind w:left="1800"/>
    </w:pPr>
  </w:style>
  <w:style w:type="paragraph" w:styleId="8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Arial"/>
      <w:sz w:val="24"/>
    </w:rPr>
  </w:style>
  <w:style w:type="paragraph" w:styleId="9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0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1">
    <w:name w:val="Hyperlink"/>
    <w:basedOn w:val="3"/>
    <w:unhideWhenUsed/>
    <w:qFormat/>
    <w:uiPriority w:val="99"/>
    <w:rPr>
      <w:color w:val="0000FF"/>
      <w:u w:val="single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13">
    <w:name w:val="page number"/>
    <w:basedOn w:val="3"/>
    <w:qFormat/>
    <w:uiPriority w:val="0"/>
  </w:style>
  <w:style w:type="paragraph" w:styleId="14">
    <w:name w:val="Title"/>
    <w:basedOn w:val="1"/>
    <w:qFormat/>
    <w:uiPriority w:val="0"/>
    <w:pPr>
      <w:jc w:val="center"/>
    </w:pPr>
    <w:rPr>
      <w:b/>
      <w:bCs/>
      <w:sz w:val="24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Capilano College</Company>
  <Pages>2</Pages>
  <Words>348</Words>
  <Characters>1988</Characters>
  <Lines>16</Lines>
  <Paragraphs>4</Paragraphs>
  <TotalTime>3</TotalTime>
  <ScaleCrop>false</ScaleCrop>
  <LinksUpToDate>false</LinksUpToDate>
  <CharactersWithSpaces>2332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2021-10-22T19:52:00Z</dcterms:created>
  <dc:creator>Lorraine Sickavish</dc:creator>
  <cp:lastModifiedBy>Shavvy Tak</cp:lastModifiedBy>
  <cp:lastPrinted>2007-02-07T23:58:00Z</cp:lastPrinted>
  <dcterms:modified xsi:type="dcterms:W3CDTF">2022-03-14T06:31:54Z</dcterms:modified>
  <dc:title>STRATEGIC MARKETING PLAN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25150D9FB0BA470081C6AC733119AA98</vt:lpwstr>
  </property>
</Properties>
</file>