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813"/>
        <w:gridCol w:w="3094"/>
      </w:tblGrid>
      <w:tr w:rsidR="00EA5D6E" w:rsidRPr="00BE701D" w14:paraId="23BD77B6" w14:textId="77777777" w:rsidTr="009861C2">
        <w:trPr>
          <w:trHeight w:val="123"/>
        </w:trPr>
        <w:tc>
          <w:tcPr>
            <w:tcW w:w="1580" w:type="pct"/>
            <w:vAlign w:val="center"/>
          </w:tcPr>
          <w:p w14:paraId="3BC16967" w14:textId="77777777" w:rsidR="00EA5D6E" w:rsidRPr="00BE701D" w:rsidRDefault="00EA5D6E" w:rsidP="009861C2">
            <w:pPr>
              <w:bidi/>
              <w:spacing w:line="192" w:lineRule="auto"/>
              <w:jc w:val="right"/>
              <w:rPr>
                <w:rFonts w:ascii="Frutiger LT Arabic 55 Roman" w:eastAsia="Times New Roman" w:hAnsi="Frutiger LT Arabic 55 Roman" w:cs="Frutiger LT Arabic 55 Roman"/>
                <w:b/>
                <w:color w:val="1F3864"/>
                <w:sz w:val="20"/>
                <w:szCs w:val="20"/>
                <w:lang w:val="en-US"/>
              </w:rPr>
            </w:pPr>
            <w:r w:rsidRPr="00BE701D">
              <w:rPr>
                <w:rFonts w:ascii="Frutiger LT Arabic 55 Roman" w:eastAsia="Times New Roman" w:hAnsi="Frutiger LT Arabic 55 Roman" w:cs="Frutiger LT Arabic 55 Roman"/>
                <w:b/>
                <w:color w:val="1F3864"/>
                <w:sz w:val="20"/>
                <w:szCs w:val="20"/>
                <w:lang w:val="en-US"/>
              </w:rPr>
              <w:t>Kingdom of Saudi Arabia</w:t>
            </w:r>
          </w:p>
          <w:p w14:paraId="05F564E5" w14:textId="77777777" w:rsidR="00EA5D6E" w:rsidRPr="00BE701D" w:rsidRDefault="00EA5D6E" w:rsidP="009861C2">
            <w:pPr>
              <w:bidi/>
              <w:spacing w:line="192" w:lineRule="auto"/>
              <w:jc w:val="right"/>
              <w:rPr>
                <w:rFonts w:ascii="Frutiger LT Arabic 55 Roman" w:eastAsia="Times New Roman" w:hAnsi="Frutiger LT Arabic 55 Roman" w:cs="Frutiger LT Arabic 55 Roman"/>
                <w:b/>
                <w:color w:val="1F3864"/>
                <w:sz w:val="20"/>
                <w:szCs w:val="20"/>
                <w:lang w:val="en-US"/>
              </w:rPr>
            </w:pPr>
            <w:r w:rsidRPr="00BE701D">
              <w:rPr>
                <w:rFonts w:ascii="Frutiger LT Arabic 55 Roman" w:eastAsia="Times New Roman" w:hAnsi="Frutiger LT Arabic 55 Roman" w:cs="Frutiger LT Arabic 55 Roman"/>
                <w:b/>
                <w:color w:val="1F3864"/>
                <w:sz w:val="20"/>
                <w:szCs w:val="20"/>
                <w:lang w:val="en-US"/>
              </w:rPr>
              <w:t>Ministry of Education</w:t>
            </w:r>
          </w:p>
          <w:p w14:paraId="322C5BD1" w14:textId="77777777" w:rsidR="00EA5D6E" w:rsidRPr="00BE701D" w:rsidRDefault="00EA5D6E" w:rsidP="009861C2">
            <w:pPr>
              <w:bidi/>
              <w:spacing w:line="192" w:lineRule="auto"/>
              <w:jc w:val="right"/>
              <w:rPr>
                <w:rFonts w:ascii="Sakkal Majalla" w:eastAsia="Times New Roman" w:hAnsi="Sakkal Majalla" w:cs="Arial"/>
                <w:sz w:val="20"/>
                <w:szCs w:val="20"/>
                <w:lang w:val="en-US"/>
              </w:rPr>
            </w:pPr>
            <w:r w:rsidRPr="00BE701D">
              <w:rPr>
                <w:rFonts w:ascii="Frutiger LT Arabic 55 Roman" w:eastAsia="Times New Roman" w:hAnsi="Frutiger LT Arabic 55 Roman" w:cs="Frutiger LT Arabic 55 Roman"/>
                <w:b/>
                <w:color w:val="1F3864"/>
                <w:sz w:val="20"/>
                <w:szCs w:val="20"/>
                <w:lang w:val="en-US"/>
              </w:rPr>
              <w:t>Saudi Electronic University</w:t>
            </w:r>
          </w:p>
        </w:tc>
        <w:tc>
          <w:tcPr>
            <w:tcW w:w="1888" w:type="pct"/>
            <w:vAlign w:val="center"/>
          </w:tcPr>
          <w:p w14:paraId="6ACB245C" w14:textId="77777777" w:rsidR="00EA5D6E" w:rsidRPr="00BE701D" w:rsidRDefault="00EA5D6E" w:rsidP="009861C2">
            <w:pPr>
              <w:bidi/>
              <w:rPr>
                <w:rFonts w:ascii="Sakkal Majalla" w:eastAsia="Times New Roman" w:hAnsi="Sakkal Majalla" w:cs="Arial"/>
                <w:sz w:val="20"/>
                <w:szCs w:val="20"/>
                <w:lang w:val="en-US"/>
              </w:rPr>
            </w:pPr>
            <w:r w:rsidRPr="00BE701D">
              <w:rPr>
                <w:rFonts w:ascii="Sakkal Majalla" w:eastAsia="Times New Roman" w:hAnsi="Sakkal Majalla" w:cs="Arial"/>
                <w:noProof/>
                <w:sz w:val="20"/>
                <w:szCs w:val="20"/>
                <w:lang w:val="en-US"/>
              </w:rPr>
              <w:drawing>
                <wp:anchor distT="0" distB="0" distL="114300" distR="114300" simplePos="0" relativeHeight="251662336" behindDoc="0" locked="0" layoutInCell="1" allowOverlap="1" wp14:anchorId="5D41BC82" wp14:editId="3DE9AFE7">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0E3EC98C" w14:textId="77777777" w:rsidR="00EA5D6E" w:rsidRPr="00A100FA" w:rsidRDefault="00EA5D6E" w:rsidP="009861C2">
            <w:pPr>
              <w:bidi/>
              <w:spacing w:line="192" w:lineRule="auto"/>
              <w:rPr>
                <w:rFonts w:asciiTheme="majorBidi" w:eastAsia="Times New Roman" w:hAnsiTheme="majorBidi" w:cstheme="majorBidi"/>
                <w:b/>
                <w:color w:val="1F3864"/>
                <w:sz w:val="20"/>
                <w:szCs w:val="20"/>
                <w:rtl/>
                <w:lang w:val="en-US"/>
              </w:rPr>
            </w:pPr>
            <w:r w:rsidRPr="00BE701D">
              <w:rPr>
                <w:rFonts w:ascii="Frutiger LT Arabic 55 Roman" w:eastAsia="Times New Roman" w:hAnsi="Frutiger LT Arabic 55 Roman" w:cs="Frutiger LT Arabic 55 Roman"/>
                <w:b/>
                <w:color w:val="1F3864"/>
                <w:sz w:val="20"/>
                <w:szCs w:val="20"/>
                <w:rtl/>
                <w:lang w:val="en-US"/>
              </w:rPr>
              <w:t xml:space="preserve">المملكة </w:t>
            </w:r>
            <w:r w:rsidRPr="00A100FA">
              <w:rPr>
                <w:rFonts w:asciiTheme="majorBidi" w:eastAsia="Times New Roman" w:hAnsiTheme="majorBidi" w:cstheme="majorBidi"/>
                <w:b/>
                <w:color w:val="1F3864"/>
                <w:sz w:val="20"/>
                <w:szCs w:val="20"/>
                <w:rtl/>
                <w:lang w:val="en-US"/>
              </w:rPr>
              <w:t>العربية السعودية</w:t>
            </w:r>
          </w:p>
          <w:p w14:paraId="19C6B789" w14:textId="77777777" w:rsidR="00EA5D6E" w:rsidRPr="00A100FA" w:rsidRDefault="00EA5D6E" w:rsidP="009861C2">
            <w:pPr>
              <w:bidi/>
              <w:spacing w:line="192" w:lineRule="auto"/>
              <w:rPr>
                <w:rFonts w:asciiTheme="majorBidi" w:eastAsia="Times New Roman" w:hAnsiTheme="majorBidi" w:cstheme="majorBidi"/>
                <w:b/>
                <w:color w:val="1F3864"/>
                <w:sz w:val="20"/>
                <w:szCs w:val="20"/>
                <w:rtl/>
                <w:lang w:val="en-US"/>
              </w:rPr>
            </w:pPr>
            <w:r w:rsidRPr="00A100FA">
              <w:rPr>
                <w:rFonts w:asciiTheme="majorBidi" w:eastAsia="Times New Roman" w:hAnsiTheme="majorBidi" w:cstheme="majorBidi"/>
                <w:b/>
                <w:color w:val="1F3864"/>
                <w:sz w:val="20"/>
                <w:szCs w:val="20"/>
                <w:rtl/>
                <w:lang w:val="en-US"/>
              </w:rPr>
              <w:t>وزارة التعليم</w:t>
            </w:r>
          </w:p>
          <w:p w14:paraId="777BB4AB" w14:textId="77777777" w:rsidR="00EA5D6E" w:rsidRPr="00A100FA" w:rsidRDefault="00EA5D6E" w:rsidP="009861C2">
            <w:pPr>
              <w:bidi/>
              <w:spacing w:line="192" w:lineRule="auto"/>
              <w:rPr>
                <w:rFonts w:asciiTheme="majorBidi" w:eastAsia="Times New Roman" w:hAnsiTheme="majorBidi" w:cstheme="majorBidi"/>
                <w:color w:val="1F3864"/>
                <w:sz w:val="20"/>
                <w:szCs w:val="20"/>
                <w:rtl/>
                <w:lang w:val="en-US"/>
              </w:rPr>
            </w:pPr>
            <w:r w:rsidRPr="00A100FA">
              <w:rPr>
                <w:rFonts w:asciiTheme="majorBidi" w:eastAsia="Times New Roman" w:hAnsiTheme="majorBidi" w:cstheme="majorBidi"/>
                <w:b/>
                <w:color w:val="1F3864"/>
                <w:sz w:val="20"/>
                <w:szCs w:val="20"/>
                <w:rtl/>
                <w:lang w:val="en-US"/>
              </w:rPr>
              <w:t>الجامعة السعودية الإلكترونية</w:t>
            </w:r>
          </w:p>
          <w:p w14:paraId="5FCF0346" w14:textId="77777777" w:rsidR="00EA5D6E" w:rsidRPr="00BE701D" w:rsidRDefault="00EA5D6E" w:rsidP="009861C2">
            <w:pPr>
              <w:bidi/>
              <w:rPr>
                <w:rFonts w:ascii="Sakkal Majalla" w:eastAsia="Times New Roman" w:hAnsi="Sakkal Majalla" w:cs="Arial"/>
                <w:sz w:val="20"/>
                <w:szCs w:val="20"/>
                <w:rtl/>
                <w:lang w:val="en-US"/>
              </w:rPr>
            </w:pPr>
          </w:p>
        </w:tc>
      </w:tr>
    </w:tbl>
    <w:p w14:paraId="36A64E72" w14:textId="77777777" w:rsidR="00EA5D6E" w:rsidRPr="005C47AB" w:rsidRDefault="00EA5D6E" w:rsidP="00EA5D6E">
      <w:pPr>
        <w:rPr>
          <w:rFonts w:ascii="Times New Roman" w:hAnsi="Times New Roman"/>
          <w:b/>
          <w:sz w:val="24"/>
          <w:szCs w:val="24"/>
          <w:u w:val="single"/>
        </w:rPr>
      </w:pPr>
    </w:p>
    <w:p w14:paraId="251C3046" w14:textId="77777777" w:rsidR="00EA5D6E" w:rsidRPr="005C47AB" w:rsidRDefault="00EA5D6E" w:rsidP="00EA5D6E">
      <w:pPr>
        <w:rPr>
          <w:rFonts w:ascii="Times New Roman" w:hAnsi="Times New Roman"/>
          <w:sz w:val="32"/>
          <w:szCs w:val="32"/>
        </w:rPr>
      </w:pPr>
      <w:r>
        <w:rPr>
          <w:rFonts w:ascii="Times New Roman" w:hAnsi="Times New Roman"/>
          <w:b/>
          <w:bCs/>
          <w:color w:val="002060"/>
          <w:sz w:val="24"/>
          <w:szCs w:val="24"/>
        </w:rPr>
        <w:t xml:space="preserve">                          </w:t>
      </w:r>
      <w:r w:rsidRPr="005C47AB">
        <w:rPr>
          <w:rFonts w:ascii="Times New Roman" w:hAnsi="Times New Roman"/>
          <w:b/>
          <w:bCs/>
          <w:color w:val="002060"/>
          <w:sz w:val="32"/>
          <w:szCs w:val="32"/>
        </w:rPr>
        <w:t>College of Administrative and Financial Sciences</w:t>
      </w:r>
      <w:r w:rsidRPr="0042153C">
        <w:rPr>
          <w:rFonts w:ascii="Times New Roman" w:hAnsi="Times New Roman"/>
          <w:noProof/>
          <w:sz w:val="24"/>
          <w:szCs w:val="24"/>
          <w:lang w:val="en-US"/>
        </w:rPr>
        <mc:AlternateContent>
          <mc:Choice Requires="wps">
            <w:drawing>
              <wp:anchor distT="4294967294" distB="4294967294" distL="114300" distR="114300" simplePos="0" relativeHeight="251660288" behindDoc="0" locked="0" layoutInCell="1" allowOverlap="1" wp14:anchorId="490E013E" wp14:editId="39527693">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5CBD9C"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" strokecolor="#5b9bd5 [3204]" strokeweight="3pt">
                <v:stroke joinstyle="miter"/>
                <o:lock v:ext="edit" shapetype="f"/>
              </v:line>
            </w:pict>
          </mc:Fallback>
        </mc:AlternateContent>
      </w:r>
    </w:p>
    <w:p w14:paraId="4574C47F" w14:textId="77777777" w:rsidR="00EA5D6E" w:rsidRPr="00255402" w:rsidRDefault="00EA5D6E" w:rsidP="00EA5D6E">
      <w:pPr>
        <w:spacing w:after="0"/>
        <w:jc w:val="center"/>
        <w:rPr>
          <w:rFonts w:ascii="Times New Roman" w:hAnsi="Times New Roman"/>
          <w:b/>
          <w:bCs/>
          <w:color w:val="0070C0"/>
          <w:sz w:val="32"/>
          <w:szCs w:val="32"/>
        </w:rPr>
      </w:pPr>
      <w:r w:rsidRPr="00255402">
        <w:rPr>
          <w:rFonts w:ascii="Times New Roman" w:hAnsi="Times New Roman"/>
          <w:b/>
          <w:bCs/>
          <w:color w:val="0070C0"/>
          <w:sz w:val="32"/>
          <w:szCs w:val="32"/>
        </w:rPr>
        <w:t xml:space="preserve">Assignment </w:t>
      </w:r>
      <w:r>
        <w:rPr>
          <w:rFonts w:ascii="Times New Roman" w:hAnsi="Times New Roman"/>
          <w:b/>
          <w:bCs/>
          <w:color w:val="0070C0"/>
          <w:sz w:val="32"/>
          <w:szCs w:val="32"/>
        </w:rPr>
        <w:t>3</w:t>
      </w:r>
      <w:r w:rsidRPr="00255402">
        <w:rPr>
          <w:rFonts w:ascii="Times New Roman" w:hAnsi="Times New Roman"/>
          <w:b/>
          <w:bCs/>
          <w:color w:val="0070C0"/>
          <w:sz w:val="32"/>
          <w:szCs w:val="32"/>
        </w:rPr>
        <w:t xml:space="preserve"> </w:t>
      </w:r>
    </w:p>
    <w:p w14:paraId="2BA31886" w14:textId="77777777" w:rsidR="00EA5D6E" w:rsidRPr="00A100FA" w:rsidRDefault="00EA5D6E" w:rsidP="00EA5D6E">
      <w:pPr>
        <w:spacing w:after="0"/>
        <w:jc w:val="center"/>
        <w:rPr>
          <w:rFonts w:ascii="Times New Roman" w:hAnsi="Times New Roman"/>
          <w:b/>
          <w:bCs/>
          <w:color w:val="7030A0"/>
          <w:sz w:val="32"/>
          <w:szCs w:val="32"/>
        </w:rPr>
      </w:pPr>
      <w:r w:rsidRPr="00A100FA">
        <w:rPr>
          <w:rFonts w:ascii="Times New Roman" w:hAnsi="Times New Roman"/>
          <w:b/>
          <w:bCs/>
          <w:color w:val="7030A0"/>
          <w:sz w:val="32"/>
          <w:szCs w:val="32"/>
        </w:rPr>
        <w:t>Management</w:t>
      </w:r>
      <w:r>
        <w:rPr>
          <w:rFonts w:ascii="Times New Roman" w:hAnsi="Times New Roman"/>
          <w:b/>
          <w:bCs/>
          <w:color w:val="7030A0"/>
          <w:sz w:val="32"/>
          <w:szCs w:val="32"/>
        </w:rPr>
        <w:t xml:space="preserve"> of Technology</w:t>
      </w:r>
      <w:r w:rsidRPr="00A100FA">
        <w:rPr>
          <w:rFonts w:ascii="Times New Roman" w:hAnsi="Times New Roman"/>
          <w:b/>
          <w:bCs/>
          <w:color w:val="7030A0"/>
          <w:sz w:val="32"/>
          <w:szCs w:val="32"/>
        </w:rPr>
        <w:t xml:space="preserve"> (MGT </w:t>
      </w:r>
      <w:r>
        <w:rPr>
          <w:rFonts w:ascii="Times New Roman" w:hAnsi="Times New Roman"/>
          <w:b/>
          <w:bCs/>
          <w:color w:val="7030A0"/>
          <w:sz w:val="32"/>
          <w:szCs w:val="32"/>
        </w:rPr>
        <w:t>325</w:t>
      </w:r>
      <w:r w:rsidRPr="00A100FA">
        <w:rPr>
          <w:rFonts w:ascii="Times New Roman" w:hAnsi="Times New Roman"/>
          <w:b/>
          <w:bCs/>
          <w:color w:val="7030A0"/>
          <w:sz w:val="32"/>
          <w:szCs w:val="32"/>
        </w:rPr>
        <w:t>)</w:t>
      </w:r>
    </w:p>
    <w:p w14:paraId="2AF0A519" w14:textId="310D1B4F" w:rsidR="00EA5D6E" w:rsidRPr="00A100FA" w:rsidRDefault="00EA5D6E" w:rsidP="00EA5D6E">
      <w:pPr>
        <w:spacing w:after="0"/>
        <w:jc w:val="center"/>
        <w:rPr>
          <w:rFonts w:ascii="Times New Roman" w:hAnsi="Times New Roman"/>
          <w:b/>
          <w:bCs/>
          <w:color w:val="7030A0"/>
          <w:sz w:val="32"/>
          <w:szCs w:val="32"/>
        </w:rPr>
      </w:pPr>
      <w:r w:rsidRPr="00A100FA">
        <w:rPr>
          <w:rFonts w:ascii="Times New Roman" w:hAnsi="Times New Roman"/>
          <w:noProof/>
          <w:color w:val="7030A0"/>
          <w:sz w:val="32"/>
          <w:szCs w:val="32"/>
          <w:lang w:val="en-US"/>
        </w:rPr>
        <mc:AlternateContent>
          <mc:Choice Requires="wps">
            <w:drawing>
              <wp:anchor distT="4294967294" distB="4294967294" distL="114300" distR="114300" simplePos="0" relativeHeight="251661312" behindDoc="0" locked="0" layoutInCell="1" allowOverlap="1" wp14:anchorId="2B9BB115" wp14:editId="0EE537A4">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AA5416"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KOU4H7TAQAA&#10;lAMAAA4AAAAAAAAAAAAAAAAALgIAAGRycy9lMm9Eb2MueG1sUEsBAi0AFAAGAAgAAAAhAJwsAMTe&#10;AAAACQEAAA8AAAAAAAAAAAAAAAAALQQAAGRycy9kb3ducmV2LnhtbFBLBQYAAAAABAAEAPMAAAA4&#10;BQAAAAA=&#10;" strokecolor="#5b9bd5 [3204]" strokeweight="3pt">
                <v:stroke joinstyle="miter"/>
                <o:lock v:ext="edit" shapetype="f"/>
              </v:line>
            </w:pict>
          </mc:Fallback>
        </mc:AlternateContent>
      </w:r>
      <w:r w:rsidRPr="00A100FA">
        <w:rPr>
          <w:rFonts w:ascii="Times New Roman" w:hAnsi="Times New Roman"/>
          <w:b/>
          <w:bCs/>
          <w:color w:val="7030A0"/>
          <w:sz w:val="32"/>
          <w:szCs w:val="32"/>
        </w:rPr>
        <w:t xml:space="preserve">Deadline: </w:t>
      </w:r>
      <w:r w:rsidR="00226D63">
        <w:rPr>
          <w:rFonts w:ascii="Times New Roman" w:hAnsi="Times New Roman"/>
          <w:b/>
          <w:bCs/>
          <w:color w:val="C00000"/>
          <w:sz w:val="32"/>
          <w:szCs w:val="32"/>
        </w:rPr>
        <w:t>30</w:t>
      </w:r>
      <w:r w:rsidRPr="00A100FA">
        <w:rPr>
          <w:rFonts w:ascii="Times New Roman" w:hAnsi="Times New Roman"/>
          <w:b/>
          <w:bCs/>
          <w:color w:val="C00000"/>
          <w:sz w:val="32"/>
          <w:szCs w:val="32"/>
        </w:rPr>
        <w:t>/</w:t>
      </w:r>
      <w:r w:rsidR="00226D63">
        <w:rPr>
          <w:rFonts w:ascii="Times New Roman" w:hAnsi="Times New Roman"/>
          <w:b/>
          <w:bCs/>
          <w:color w:val="C00000"/>
          <w:sz w:val="32"/>
          <w:szCs w:val="32"/>
        </w:rPr>
        <w:t>04</w:t>
      </w:r>
      <w:r w:rsidRPr="00A100FA">
        <w:rPr>
          <w:rFonts w:ascii="Times New Roman" w:hAnsi="Times New Roman"/>
          <w:b/>
          <w:bCs/>
          <w:color w:val="C00000"/>
          <w:sz w:val="32"/>
          <w:szCs w:val="32"/>
        </w:rPr>
        <w:t>/202</w:t>
      </w:r>
      <w:r w:rsidR="00226D63">
        <w:rPr>
          <w:rFonts w:ascii="Times New Roman" w:hAnsi="Times New Roman"/>
          <w:b/>
          <w:bCs/>
          <w:color w:val="C00000"/>
          <w:sz w:val="32"/>
          <w:szCs w:val="32"/>
        </w:rPr>
        <w:t>2</w:t>
      </w:r>
      <w:r w:rsidRPr="00A100FA">
        <w:rPr>
          <w:rFonts w:ascii="Times New Roman" w:hAnsi="Times New Roman"/>
          <w:b/>
          <w:bCs/>
          <w:color w:val="C00000"/>
          <w:sz w:val="32"/>
          <w:szCs w:val="32"/>
        </w:rPr>
        <w:t xml:space="preserve"> @ 23:59</w:t>
      </w:r>
    </w:p>
    <w:p w14:paraId="6CFA7071" w14:textId="77777777" w:rsidR="00EA5D6E" w:rsidRPr="005C47AB" w:rsidRDefault="00EA5D6E" w:rsidP="00EA5D6E">
      <w:pPr>
        <w:rPr>
          <w:rFonts w:ascii="Times New Roman" w:hAnsi="Times New Roman"/>
          <w:color w:val="00B0F0"/>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910"/>
      </w:tblGrid>
      <w:tr w:rsidR="00EA5D6E" w:rsidRPr="00EA5D6E" w14:paraId="0F018803" w14:textId="77777777" w:rsidTr="009861C2">
        <w:trPr>
          <w:trHeight w:val="455"/>
        </w:trPr>
        <w:tc>
          <w:tcPr>
            <w:tcW w:w="4774" w:type="dxa"/>
            <w:shd w:val="clear" w:color="auto" w:fill="auto"/>
            <w:vAlign w:val="center"/>
          </w:tcPr>
          <w:p w14:paraId="5EB8A060" w14:textId="77777777" w:rsidR="00EA5D6E" w:rsidRPr="00EA5D6E" w:rsidRDefault="00EA5D6E" w:rsidP="00EA5D6E">
            <w:pPr>
              <w:spacing w:after="0" w:line="240" w:lineRule="auto"/>
              <w:rPr>
                <w:rFonts w:ascii="Times New Roman" w:hAnsi="Times New Roman"/>
                <w:sz w:val="28"/>
                <w:szCs w:val="28"/>
              </w:rPr>
            </w:pPr>
            <w:r w:rsidRPr="00EA5D6E">
              <w:rPr>
                <w:rFonts w:ascii="Times New Roman" w:hAnsi="Times New Roman"/>
                <w:sz w:val="28"/>
                <w:szCs w:val="28"/>
              </w:rPr>
              <w:t>Course Name:</w:t>
            </w:r>
            <w:r w:rsidRPr="00EA5D6E">
              <w:rPr>
                <w:rFonts w:ascii="Times New Roman" w:hAnsi="Times New Roman"/>
                <w:b/>
                <w:bCs/>
                <w:sz w:val="28"/>
                <w:szCs w:val="28"/>
              </w:rPr>
              <w:t xml:space="preserve"> Management of Technology</w:t>
            </w:r>
          </w:p>
        </w:tc>
        <w:tc>
          <w:tcPr>
            <w:tcW w:w="4910" w:type="dxa"/>
            <w:shd w:val="clear" w:color="auto" w:fill="auto"/>
            <w:vAlign w:val="center"/>
          </w:tcPr>
          <w:p w14:paraId="6BED707E" w14:textId="77777777" w:rsidR="00EA5D6E" w:rsidRPr="00EA5D6E" w:rsidRDefault="00EA5D6E" w:rsidP="009861C2">
            <w:pPr>
              <w:spacing w:after="0" w:line="360" w:lineRule="auto"/>
              <w:rPr>
                <w:rFonts w:ascii="Times New Roman" w:hAnsi="Times New Roman"/>
                <w:sz w:val="28"/>
                <w:szCs w:val="28"/>
              </w:rPr>
            </w:pPr>
            <w:r w:rsidRPr="00EA5D6E">
              <w:rPr>
                <w:rFonts w:ascii="Times New Roman" w:hAnsi="Times New Roman"/>
                <w:sz w:val="28"/>
                <w:szCs w:val="28"/>
              </w:rPr>
              <w:t>Student’s Name:</w:t>
            </w:r>
          </w:p>
        </w:tc>
      </w:tr>
      <w:tr w:rsidR="00EA5D6E" w:rsidRPr="00EA5D6E" w14:paraId="0A358E4D" w14:textId="77777777" w:rsidTr="009861C2">
        <w:trPr>
          <w:trHeight w:val="466"/>
        </w:trPr>
        <w:tc>
          <w:tcPr>
            <w:tcW w:w="4774" w:type="dxa"/>
            <w:shd w:val="clear" w:color="auto" w:fill="auto"/>
            <w:vAlign w:val="center"/>
          </w:tcPr>
          <w:p w14:paraId="48CBA6D8" w14:textId="77777777" w:rsidR="00EA5D6E" w:rsidRPr="00EA5D6E" w:rsidRDefault="00EA5D6E" w:rsidP="00EA5D6E">
            <w:pPr>
              <w:spacing w:after="0" w:line="360" w:lineRule="auto"/>
              <w:rPr>
                <w:rFonts w:ascii="Times New Roman" w:hAnsi="Times New Roman"/>
                <w:sz w:val="28"/>
                <w:szCs w:val="28"/>
              </w:rPr>
            </w:pPr>
            <w:r w:rsidRPr="00EA5D6E">
              <w:rPr>
                <w:rFonts w:ascii="Times New Roman" w:hAnsi="Times New Roman"/>
                <w:sz w:val="28"/>
                <w:szCs w:val="28"/>
              </w:rPr>
              <w:t xml:space="preserve">Course Code: </w:t>
            </w:r>
            <w:r w:rsidRPr="00EA5D6E">
              <w:rPr>
                <w:rFonts w:ascii="Times New Roman" w:hAnsi="Times New Roman"/>
                <w:b/>
                <w:bCs/>
                <w:sz w:val="28"/>
                <w:szCs w:val="28"/>
              </w:rPr>
              <w:t>MGT325</w:t>
            </w:r>
          </w:p>
        </w:tc>
        <w:tc>
          <w:tcPr>
            <w:tcW w:w="4910" w:type="dxa"/>
            <w:shd w:val="clear" w:color="auto" w:fill="auto"/>
            <w:vAlign w:val="center"/>
          </w:tcPr>
          <w:p w14:paraId="47CC7872" w14:textId="77777777" w:rsidR="00EA5D6E" w:rsidRPr="00EA5D6E" w:rsidRDefault="00EA5D6E" w:rsidP="009861C2">
            <w:pPr>
              <w:spacing w:after="0" w:line="360" w:lineRule="auto"/>
              <w:rPr>
                <w:rFonts w:ascii="Times New Roman" w:hAnsi="Times New Roman"/>
                <w:sz w:val="28"/>
                <w:szCs w:val="28"/>
              </w:rPr>
            </w:pPr>
            <w:r w:rsidRPr="00EA5D6E">
              <w:rPr>
                <w:rFonts w:ascii="Times New Roman" w:hAnsi="Times New Roman"/>
                <w:sz w:val="28"/>
                <w:szCs w:val="28"/>
              </w:rPr>
              <w:t xml:space="preserve">Student’s ID Number: </w:t>
            </w:r>
          </w:p>
        </w:tc>
      </w:tr>
      <w:tr w:rsidR="00EA5D6E" w:rsidRPr="00EA5D6E" w14:paraId="177C1AEF" w14:textId="77777777" w:rsidTr="009861C2">
        <w:trPr>
          <w:trHeight w:val="455"/>
        </w:trPr>
        <w:tc>
          <w:tcPr>
            <w:tcW w:w="4774" w:type="dxa"/>
            <w:shd w:val="clear" w:color="auto" w:fill="auto"/>
            <w:vAlign w:val="center"/>
          </w:tcPr>
          <w:p w14:paraId="43A0CE21" w14:textId="784A0FAD" w:rsidR="00EA5D6E" w:rsidRPr="00EA5D6E" w:rsidRDefault="00EA5D6E" w:rsidP="009861C2">
            <w:pPr>
              <w:spacing w:after="0" w:line="360" w:lineRule="auto"/>
              <w:rPr>
                <w:rFonts w:ascii="Times New Roman" w:hAnsi="Times New Roman"/>
                <w:sz w:val="28"/>
                <w:szCs w:val="28"/>
              </w:rPr>
            </w:pPr>
            <w:r w:rsidRPr="00EA5D6E">
              <w:rPr>
                <w:rFonts w:ascii="Times New Roman" w:hAnsi="Times New Roman"/>
                <w:sz w:val="28"/>
                <w:szCs w:val="28"/>
              </w:rPr>
              <w:t xml:space="preserve">Semester: </w:t>
            </w:r>
            <w:r w:rsidR="004C57AC">
              <w:rPr>
                <w:rFonts w:ascii="Times New Roman" w:hAnsi="Times New Roman"/>
                <w:b/>
                <w:bCs/>
                <w:sz w:val="28"/>
                <w:szCs w:val="28"/>
              </w:rPr>
              <w:t>2nd</w:t>
            </w:r>
          </w:p>
        </w:tc>
        <w:tc>
          <w:tcPr>
            <w:tcW w:w="4910" w:type="dxa"/>
            <w:shd w:val="clear" w:color="auto" w:fill="auto"/>
            <w:vAlign w:val="center"/>
          </w:tcPr>
          <w:p w14:paraId="0B109DA3" w14:textId="7D40B881" w:rsidR="00EA5D6E" w:rsidRPr="00EA5D6E" w:rsidRDefault="00EA5D6E" w:rsidP="009861C2">
            <w:pPr>
              <w:spacing w:after="0" w:line="360" w:lineRule="auto"/>
              <w:rPr>
                <w:rFonts w:ascii="Times New Roman" w:hAnsi="Times New Roman"/>
                <w:sz w:val="28"/>
                <w:szCs w:val="28"/>
              </w:rPr>
            </w:pPr>
            <w:r w:rsidRPr="00EA5D6E">
              <w:rPr>
                <w:rFonts w:ascii="Times New Roman" w:hAnsi="Times New Roman"/>
                <w:sz w:val="28"/>
                <w:szCs w:val="28"/>
              </w:rPr>
              <w:t>CRN:</w:t>
            </w:r>
            <w:r w:rsidR="00B44E25">
              <w:rPr>
                <w:rFonts w:ascii="Times New Roman" w:hAnsi="Times New Roman"/>
                <w:sz w:val="28"/>
                <w:szCs w:val="28"/>
              </w:rPr>
              <w:t xml:space="preserve"> 23385</w:t>
            </w:r>
          </w:p>
        </w:tc>
      </w:tr>
      <w:tr w:rsidR="00EA5D6E" w:rsidRPr="00EA5D6E" w14:paraId="24F87963" w14:textId="77777777" w:rsidTr="009861C2">
        <w:trPr>
          <w:trHeight w:val="466"/>
        </w:trPr>
        <w:tc>
          <w:tcPr>
            <w:tcW w:w="9684" w:type="dxa"/>
            <w:gridSpan w:val="2"/>
            <w:shd w:val="clear" w:color="auto" w:fill="auto"/>
            <w:vAlign w:val="center"/>
          </w:tcPr>
          <w:p w14:paraId="0F21F674" w14:textId="77777777" w:rsidR="00EA5D6E" w:rsidRPr="00EA5D6E" w:rsidRDefault="00EA5D6E" w:rsidP="009861C2">
            <w:pPr>
              <w:spacing w:after="0" w:line="360" w:lineRule="auto"/>
              <w:jc w:val="center"/>
              <w:rPr>
                <w:rFonts w:ascii="Times New Roman" w:hAnsi="Times New Roman"/>
                <w:sz w:val="28"/>
                <w:szCs w:val="28"/>
              </w:rPr>
            </w:pPr>
            <w:r w:rsidRPr="00EA5D6E">
              <w:rPr>
                <w:rFonts w:ascii="Times New Roman" w:hAnsi="Times New Roman"/>
                <w:sz w:val="28"/>
                <w:szCs w:val="28"/>
              </w:rPr>
              <w:t>Academic Year:</w:t>
            </w:r>
            <w:r w:rsidRPr="00EA5D6E">
              <w:rPr>
                <w:rFonts w:ascii="Times New Roman" w:hAnsi="Times New Roman"/>
                <w:b/>
                <w:bCs/>
                <w:sz w:val="28"/>
                <w:szCs w:val="28"/>
              </w:rPr>
              <w:t>2021-22</w:t>
            </w:r>
            <w:r w:rsidRPr="00EA5D6E">
              <w:rPr>
                <w:rFonts w:ascii="Times New Roman" w:hAnsi="Times New Roman"/>
                <w:sz w:val="28"/>
                <w:szCs w:val="28"/>
              </w:rPr>
              <w:t xml:space="preserve"> </w:t>
            </w:r>
          </w:p>
        </w:tc>
      </w:tr>
    </w:tbl>
    <w:p w14:paraId="6B559C1C" w14:textId="77777777" w:rsidR="00EA5D6E" w:rsidRPr="00EA5D6E" w:rsidRDefault="00EA5D6E" w:rsidP="00EA5D6E">
      <w:pPr>
        <w:spacing w:after="0"/>
        <w:rPr>
          <w:rFonts w:ascii="Times New Roman" w:hAnsi="Times New Roman"/>
          <w:sz w:val="28"/>
          <w:szCs w:val="28"/>
        </w:rPr>
      </w:pPr>
    </w:p>
    <w:p w14:paraId="4E52D382" w14:textId="2495AFA3" w:rsidR="00EA5D6E" w:rsidRPr="00EA5D6E" w:rsidRDefault="00BC30E5" w:rsidP="00EA5D6E">
      <w:pPr>
        <w:spacing w:after="0"/>
        <w:ind w:left="-153"/>
        <w:rPr>
          <w:rFonts w:ascii="Times New Roman" w:hAnsi="Times New Roman"/>
          <w:b/>
          <w:bCs/>
          <w:sz w:val="28"/>
          <w:szCs w:val="28"/>
        </w:rPr>
      </w:pPr>
      <w:r>
        <w:rPr>
          <w:rFonts w:ascii="Times New Roman" w:hAnsi="Times New Roman"/>
          <w:b/>
          <w:bCs/>
          <w:sz w:val="28"/>
          <w:szCs w:val="28"/>
        </w:rPr>
        <w:t xml:space="preserve"> </w:t>
      </w:r>
      <w:r w:rsidR="00EA5D6E" w:rsidRPr="00EA5D6E">
        <w:rPr>
          <w:rFonts w:ascii="Times New Roman" w:hAnsi="Times New Roman"/>
          <w:b/>
          <w:bCs/>
          <w:sz w:val="28"/>
          <w:szCs w:val="28"/>
        </w:rPr>
        <w:t>For Instructor’s Use only</w:t>
      </w:r>
    </w:p>
    <w:tbl>
      <w:tblPr>
        <w:tblW w:w="97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241"/>
      </w:tblGrid>
      <w:tr w:rsidR="00EA5D6E" w:rsidRPr="00EA5D6E" w14:paraId="56D5CBD8" w14:textId="77777777" w:rsidTr="00BC30E5">
        <w:trPr>
          <w:trHeight w:val="220"/>
        </w:trPr>
        <w:tc>
          <w:tcPr>
            <w:tcW w:w="9704" w:type="dxa"/>
            <w:gridSpan w:val="2"/>
            <w:shd w:val="clear" w:color="auto" w:fill="auto"/>
          </w:tcPr>
          <w:p w14:paraId="5A890D73" w14:textId="016A78E6" w:rsidR="00EA5D6E" w:rsidRPr="00EA5D6E" w:rsidRDefault="00EA5D6E" w:rsidP="009861C2">
            <w:pPr>
              <w:spacing w:after="0"/>
              <w:rPr>
                <w:rFonts w:ascii="Times New Roman" w:hAnsi="Times New Roman"/>
                <w:sz w:val="28"/>
                <w:szCs w:val="28"/>
              </w:rPr>
            </w:pPr>
            <w:r w:rsidRPr="00EA5D6E">
              <w:rPr>
                <w:rFonts w:ascii="Times New Roman" w:hAnsi="Times New Roman"/>
                <w:sz w:val="28"/>
                <w:szCs w:val="28"/>
              </w:rPr>
              <w:t>Instructor’s Name:</w:t>
            </w:r>
            <w:r w:rsidR="00B44E25">
              <w:rPr>
                <w:rFonts w:ascii="Times New Roman" w:hAnsi="Times New Roman"/>
                <w:sz w:val="28"/>
                <w:szCs w:val="28"/>
              </w:rPr>
              <w:t xml:space="preserve"> Dr. Mir Shahid Satar</w:t>
            </w:r>
          </w:p>
        </w:tc>
      </w:tr>
      <w:tr w:rsidR="00EA5D6E" w:rsidRPr="00EA5D6E" w14:paraId="08846F0A" w14:textId="77777777" w:rsidTr="00BC30E5">
        <w:trPr>
          <w:trHeight w:val="434"/>
        </w:trPr>
        <w:tc>
          <w:tcPr>
            <w:tcW w:w="4463" w:type="dxa"/>
            <w:shd w:val="clear" w:color="auto" w:fill="auto"/>
          </w:tcPr>
          <w:p w14:paraId="2AF31EFA" w14:textId="7C14E055" w:rsidR="00EA5D6E" w:rsidRPr="00EA5D6E" w:rsidRDefault="00EA5D6E" w:rsidP="00B44E25">
            <w:pPr>
              <w:spacing w:after="0"/>
              <w:rPr>
                <w:rFonts w:ascii="Times New Roman" w:hAnsi="Times New Roman"/>
                <w:sz w:val="28"/>
                <w:szCs w:val="28"/>
              </w:rPr>
            </w:pPr>
            <w:r w:rsidRPr="00EA5D6E">
              <w:rPr>
                <w:rFonts w:ascii="Times New Roman" w:hAnsi="Times New Roman"/>
                <w:sz w:val="28"/>
                <w:szCs w:val="28"/>
              </w:rPr>
              <w:t>Students’ Grade:  /</w:t>
            </w:r>
            <w:r w:rsidR="004C57AC">
              <w:rPr>
                <w:rFonts w:ascii="Times New Roman" w:hAnsi="Times New Roman"/>
                <w:b/>
                <w:bCs/>
                <w:sz w:val="28"/>
                <w:szCs w:val="28"/>
              </w:rPr>
              <w:t>10</w:t>
            </w:r>
          </w:p>
        </w:tc>
        <w:tc>
          <w:tcPr>
            <w:tcW w:w="5241" w:type="dxa"/>
            <w:shd w:val="clear" w:color="auto" w:fill="auto"/>
          </w:tcPr>
          <w:p w14:paraId="4BF81D2F" w14:textId="4939C6A9" w:rsidR="00EA5D6E" w:rsidRPr="00EA5D6E" w:rsidRDefault="00EA5D6E" w:rsidP="009861C2">
            <w:pPr>
              <w:spacing w:after="0"/>
              <w:rPr>
                <w:rFonts w:ascii="Times New Roman" w:hAnsi="Times New Roman"/>
                <w:sz w:val="28"/>
                <w:szCs w:val="28"/>
              </w:rPr>
            </w:pPr>
            <w:r w:rsidRPr="00EA5D6E">
              <w:rPr>
                <w:rFonts w:ascii="Times New Roman" w:hAnsi="Times New Roman"/>
                <w:sz w:val="28"/>
                <w:szCs w:val="28"/>
              </w:rPr>
              <w:t xml:space="preserve">Level of Marks: </w:t>
            </w:r>
          </w:p>
        </w:tc>
      </w:tr>
    </w:tbl>
    <w:p w14:paraId="5BA499BD" w14:textId="77777777" w:rsidR="00EA5D6E" w:rsidRPr="00EA5D6E" w:rsidRDefault="00EA5D6E" w:rsidP="00EA5D6E">
      <w:pPr>
        <w:spacing w:after="120"/>
        <w:rPr>
          <w:rFonts w:ascii="Times New Roman" w:hAnsi="Times New Roman"/>
          <w:sz w:val="28"/>
          <w:szCs w:val="28"/>
        </w:rPr>
      </w:pPr>
      <w:r w:rsidRPr="00EA5D6E">
        <w:rPr>
          <w:rFonts w:ascii="Times New Roman" w:hAnsi="Times New Roman"/>
          <w:noProof/>
          <w:sz w:val="28"/>
          <w:szCs w:val="28"/>
          <w:lang w:val="en-US"/>
        </w:rPr>
        <mc:AlternateContent>
          <mc:Choice Requires="wps">
            <w:drawing>
              <wp:anchor distT="0" distB="0" distL="114300" distR="114300" simplePos="0" relativeHeight="251659264" behindDoc="1" locked="0" layoutInCell="1" allowOverlap="1" wp14:anchorId="0A944D39" wp14:editId="7663317C">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141519"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4AACFF6" w14:textId="77777777" w:rsidR="00EA5D6E" w:rsidRPr="00EA5D6E" w:rsidRDefault="00EA5D6E" w:rsidP="00EA5D6E">
      <w:pPr>
        <w:rPr>
          <w:rFonts w:ascii="Times New Roman" w:hAnsi="Times New Roman"/>
          <w:b/>
          <w:bCs/>
          <w:color w:val="FFFFFF"/>
          <w:sz w:val="28"/>
          <w:szCs w:val="28"/>
        </w:rPr>
      </w:pPr>
      <w:r w:rsidRPr="00EA5D6E">
        <w:rPr>
          <w:rFonts w:ascii="Times New Roman" w:hAnsi="Times New Roman"/>
          <w:b/>
          <w:bCs/>
          <w:color w:val="FFFFFF"/>
          <w:sz w:val="28"/>
          <w:szCs w:val="28"/>
        </w:rPr>
        <w:t xml:space="preserve">Instructions – PLEASE READ THEM CAREFULLY </w:t>
      </w:r>
    </w:p>
    <w:p w14:paraId="37F8E436"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The Assignment must be submitted on Blackboard (</w:t>
      </w:r>
      <w:r w:rsidRPr="00E83EE5">
        <w:rPr>
          <w:rFonts w:ascii="Times New Roman" w:hAnsi="Times New Roman"/>
          <w:b/>
          <w:bCs/>
          <w:sz w:val="24"/>
          <w:szCs w:val="24"/>
        </w:rPr>
        <w:t>WORD format only</w:t>
      </w:r>
      <w:r w:rsidRPr="00E83EE5">
        <w:rPr>
          <w:rFonts w:ascii="Times New Roman" w:hAnsi="Times New Roman"/>
          <w:sz w:val="24"/>
          <w:szCs w:val="24"/>
        </w:rPr>
        <w:t>) via allocated folder.</w:t>
      </w:r>
    </w:p>
    <w:p w14:paraId="6257CF45"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Assignments submitted through email will not be accepted.</w:t>
      </w:r>
    </w:p>
    <w:p w14:paraId="5DB77A3C"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Students are advised to make their work clear and well presented, marks may be reduced for poor presentation. This includes filling your information on the cover page.</w:t>
      </w:r>
    </w:p>
    <w:p w14:paraId="62D9266A"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Students must mention question number clearly in their answer.</w:t>
      </w:r>
    </w:p>
    <w:p w14:paraId="3FA38973"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u w:val="single"/>
        </w:rPr>
        <w:t>Late submission</w:t>
      </w:r>
      <w:r w:rsidRPr="00E83EE5">
        <w:rPr>
          <w:rFonts w:ascii="Times New Roman" w:hAnsi="Times New Roman"/>
          <w:sz w:val="24"/>
          <w:szCs w:val="24"/>
        </w:rPr>
        <w:t xml:space="preserve"> will NOT be accepted.</w:t>
      </w:r>
    </w:p>
    <w:p w14:paraId="7FDCCB8D"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sz w:val="24"/>
          <w:szCs w:val="24"/>
        </w:rPr>
      </w:pPr>
      <w:r w:rsidRPr="00E83EE5">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14:paraId="5479EB10"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sz w:val="24"/>
          <w:szCs w:val="24"/>
        </w:rPr>
      </w:pPr>
      <w:r w:rsidRPr="00E83EE5">
        <w:rPr>
          <w:rFonts w:ascii="Times New Roman" w:hAnsi="Times New Roman"/>
          <w:sz w:val="24"/>
          <w:szCs w:val="24"/>
        </w:rPr>
        <w:t xml:space="preserve">All answered must be typed using </w:t>
      </w:r>
      <w:r w:rsidRPr="00E83EE5">
        <w:rPr>
          <w:rFonts w:ascii="Times New Roman" w:hAnsi="Times New Roman"/>
          <w:b/>
          <w:bCs/>
          <w:sz w:val="24"/>
          <w:szCs w:val="24"/>
        </w:rPr>
        <w:t xml:space="preserve">Times New Roman (size 12, double-spaced) </w:t>
      </w:r>
      <w:r w:rsidRPr="00E83EE5">
        <w:rPr>
          <w:rFonts w:ascii="Times New Roman" w:hAnsi="Times New Roman"/>
          <w:sz w:val="24"/>
          <w:szCs w:val="24"/>
        </w:rPr>
        <w:t>font. No pictures containing text will be accepted and will be considered plagiarism).</w:t>
      </w:r>
    </w:p>
    <w:p w14:paraId="643BB4FA" w14:textId="77777777" w:rsidR="00EA5D6E" w:rsidRDefault="00EA5D6E" w:rsidP="00E83EE5">
      <w:pPr>
        <w:pStyle w:val="ListParagraph"/>
        <w:numPr>
          <w:ilvl w:val="0"/>
          <w:numId w:val="1"/>
        </w:numPr>
        <w:spacing w:after="0" w:line="360" w:lineRule="auto"/>
        <w:ind w:left="792"/>
        <w:jc w:val="both"/>
        <w:rPr>
          <w:rFonts w:ascii="Times New Roman" w:hAnsi="Times New Roman"/>
          <w:sz w:val="24"/>
          <w:szCs w:val="24"/>
        </w:rPr>
      </w:pPr>
      <w:r w:rsidRPr="00E83EE5">
        <w:rPr>
          <w:rFonts w:ascii="Times New Roman" w:hAnsi="Times New Roman"/>
          <w:sz w:val="24"/>
          <w:szCs w:val="24"/>
        </w:rPr>
        <w:lastRenderedPageBreak/>
        <w:t xml:space="preserve">Submissions </w:t>
      </w:r>
      <w:r w:rsidRPr="00E83EE5">
        <w:rPr>
          <w:rFonts w:ascii="Times New Roman" w:hAnsi="Times New Roman"/>
          <w:sz w:val="24"/>
          <w:szCs w:val="24"/>
          <w:u w:val="single"/>
        </w:rPr>
        <w:t>without this cover page</w:t>
      </w:r>
      <w:r w:rsidRPr="00E83EE5">
        <w:rPr>
          <w:rFonts w:ascii="Times New Roman" w:hAnsi="Times New Roman"/>
          <w:sz w:val="24"/>
          <w:szCs w:val="24"/>
        </w:rPr>
        <w:t xml:space="preserve"> will NOT be accepted. </w:t>
      </w:r>
    </w:p>
    <w:p w14:paraId="619AD7CD" w14:textId="77777777" w:rsidR="00E83EE5" w:rsidRDefault="00E83EE5" w:rsidP="00E83EE5">
      <w:pPr>
        <w:pStyle w:val="ListParagraph"/>
        <w:spacing w:after="0" w:line="360" w:lineRule="auto"/>
        <w:ind w:left="792"/>
        <w:jc w:val="both"/>
        <w:rPr>
          <w:rFonts w:ascii="Times New Roman" w:hAnsi="Times New Roman"/>
          <w:sz w:val="24"/>
          <w:szCs w:val="24"/>
        </w:rPr>
      </w:pPr>
    </w:p>
    <w:p w14:paraId="4DC42949" w14:textId="48C2BAA1" w:rsidR="00EA5D6E" w:rsidRPr="00DC47F5" w:rsidRDefault="00EA5D6E" w:rsidP="00DC47F5">
      <w:pPr>
        <w:rPr>
          <w:rFonts w:ascii="Times New Roman" w:hAnsi="Times New Roman"/>
          <w:b/>
          <w:bCs/>
          <w:sz w:val="28"/>
          <w:szCs w:val="28"/>
          <w:u w:val="single"/>
          <w:lang w:val="en-US"/>
        </w:rPr>
      </w:pPr>
      <w:r w:rsidRPr="00E83EE5">
        <w:rPr>
          <w:rFonts w:ascii="Times New Roman" w:hAnsi="Times New Roman"/>
          <w:b/>
          <w:bCs/>
          <w:sz w:val="28"/>
          <w:szCs w:val="28"/>
          <w:u w:val="single"/>
          <w:lang w:val="en-US"/>
        </w:rPr>
        <w:t xml:space="preserve">Course Learning Outcomes-Covered </w:t>
      </w:r>
    </w:p>
    <w:p w14:paraId="3B0F280F" w14:textId="77777777" w:rsidR="00DC47F5" w:rsidRPr="00DC47F5" w:rsidRDefault="00DC47F5" w:rsidP="00DC47F5">
      <w:pPr>
        <w:numPr>
          <w:ilvl w:val="0"/>
          <w:numId w:val="2"/>
        </w:numPr>
        <w:spacing w:after="180" w:line="336" w:lineRule="auto"/>
        <w:contextualSpacing/>
        <w:rPr>
          <w:rFonts w:ascii="Times New Roman" w:eastAsia="Times New Roman" w:hAnsi="Times New Roman"/>
          <w:color w:val="1F4E79" w:themeColor="accent1" w:themeShade="80"/>
          <w:sz w:val="28"/>
          <w:szCs w:val="28"/>
          <w:lang w:val="en-US" w:eastAsia="ja-JP"/>
        </w:rPr>
      </w:pPr>
      <w:r w:rsidRPr="00DC47F5">
        <w:rPr>
          <w:rFonts w:ascii="Times New Roman" w:eastAsia="Times New Roman" w:hAnsi="Times New Roman"/>
          <w:color w:val="1F4E79" w:themeColor="accent1" w:themeShade="80"/>
          <w:sz w:val="28"/>
          <w:szCs w:val="28"/>
          <w:lang w:val="en-US" w:eastAsia="ja-JP"/>
        </w:rPr>
        <w:t>Explain of the concepts, models for formulating strategies, defining the organizational strategic directions and crafting a deployment strategy. (Lo 2.2)</w:t>
      </w:r>
    </w:p>
    <w:p w14:paraId="13E3AF21" w14:textId="717E7D44" w:rsidR="00DC47F5" w:rsidRDefault="00DC47F5" w:rsidP="00DC47F5">
      <w:pPr>
        <w:jc w:val="both"/>
        <w:rPr>
          <w:rFonts w:asciiTheme="minorHAnsi" w:eastAsiaTheme="minorHAnsi" w:hAnsiTheme="minorHAnsi" w:cstheme="minorBidi"/>
          <w:lang w:val="en-US"/>
        </w:rPr>
      </w:pPr>
    </w:p>
    <w:p w14:paraId="1C987E2F" w14:textId="77777777" w:rsidR="00DC47F5" w:rsidRPr="00DC47F5" w:rsidRDefault="00DC47F5" w:rsidP="00DC47F5">
      <w:pPr>
        <w:jc w:val="both"/>
        <w:rPr>
          <w:rFonts w:asciiTheme="minorHAnsi" w:eastAsiaTheme="minorHAnsi" w:hAnsiTheme="minorHAnsi" w:cstheme="minorBidi"/>
          <w:lang w:val="en-US"/>
        </w:rPr>
      </w:pPr>
    </w:p>
    <w:p w14:paraId="20C23612" w14:textId="36DF47EE" w:rsidR="00DC47F5" w:rsidRPr="00DC47F5" w:rsidRDefault="00DC47F5" w:rsidP="00DC47F5">
      <w:pPr>
        <w:jc w:val="both"/>
        <w:rPr>
          <w:rFonts w:asciiTheme="minorHAnsi" w:eastAsiaTheme="minorHAnsi" w:hAnsiTheme="minorHAnsi" w:cstheme="minorBidi"/>
          <w:lang w:val="en-US"/>
        </w:rPr>
      </w:pPr>
      <w:r w:rsidRPr="00DC47F5">
        <w:rPr>
          <w:rFonts w:ascii="Times" w:eastAsiaTheme="minorHAnsi" w:hAnsi="Times" w:cs="Times"/>
          <w:b/>
          <w:color w:val="002060"/>
          <w:sz w:val="32"/>
          <w:u w:val="single"/>
          <w:lang w:val="en-US"/>
        </w:rPr>
        <w:t>Assignment 3</w:t>
      </w:r>
      <w:r w:rsidRPr="00DC47F5">
        <w:rPr>
          <w:rFonts w:ascii="Times" w:eastAsiaTheme="minorHAnsi" w:hAnsi="Times" w:cs="Times"/>
          <w:b/>
          <w:color w:val="002060"/>
          <w:sz w:val="32"/>
          <w:lang w:val="en-US"/>
        </w:rPr>
        <w:t xml:space="preserve">                                                                                 </w:t>
      </w:r>
      <w:r w:rsidRPr="00DC47F5">
        <w:rPr>
          <w:rFonts w:ascii="Times" w:eastAsiaTheme="minorHAnsi" w:hAnsi="Times" w:cs="Times"/>
          <w:b/>
          <w:color w:val="002060"/>
          <w:sz w:val="32"/>
          <w:u w:val="single"/>
          <w:lang w:val="en-US"/>
        </w:rPr>
        <w:t>Marks</w:t>
      </w:r>
      <w:r>
        <w:rPr>
          <w:rFonts w:ascii="Times" w:eastAsiaTheme="minorHAnsi" w:hAnsi="Times" w:cs="Times"/>
          <w:b/>
          <w:color w:val="002060"/>
          <w:sz w:val="32"/>
          <w:u w:val="single"/>
          <w:lang w:val="en-US"/>
        </w:rPr>
        <w:t>:</w:t>
      </w:r>
      <w:r w:rsidRPr="00DC47F5">
        <w:rPr>
          <w:rFonts w:ascii="Times" w:eastAsiaTheme="minorHAnsi" w:hAnsi="Times" w:cs="Times"/>
          <w:b/>
          <w:color w:val="002060"/>
          <w:sz w:val="32"/>
          <w:u w:val="single"/>
          <w:lang w:val="en-US"/>
        </w:rPr>
        <w:t xml:space="preserve">10 </w:t>
      </w:r>
      <w:r w:rsidRPr="00DC47F5">
        <w:rPr>
          <w:rFonts w:ascii="Times" w:eastAsiaTheme="minorHAnsi" w:hAnsi="Times" w:cs="Times"/>
          <w:b/>
          <w:color w:val="002060"/>
          <w:sz w:val="32"/>
          <w:lang w:val="en-US"/>
        </w:rPr>
        <w:t xml:space="preserve">  </w:t>
      </w:r>
      <w:r w:rsidRPr="00DC47F5">
        <w:rPr>
          <w:rFonts w:ascii="Times" w:eastAsiaTheme="minorHAnsi" w:hAnsi="Times" w:cs="Times"/>
          <w:b/>
          <w:color w:val="002060"/>
          <w:sz w:val="32"/>
          <w:u w:val="single"/>
          <w:lang w:val="en-US"/>
        </w:rPr>
        <w:t xml:space="preserve">                                                      </w:t>
      </w:r>
    </w:p>
    <w:p w14:paraId="55A1030A" w14:textId="77777777" w:rsidR="00DC47F5" w:rsidRPr="00DC47F5" w:rsidRDefault="00DC47F5" w:rsidP="00DC47F5">
      <w:pPr>
        <w:jc w:val="both"/>
        <w:rPr>
          <w:rFonts w:asciiTheme="minorHAnsi" w:eastAsiaTheme="minorHAnsi" w:hAnsiTheme="minorHAnsi" w:cstheme="minorBidi"/>
          <w:lang w:val="en-US"/>
        </w:rPr>
      </w:pPr>
    </w:p>
    <w:p w14:paraId="1CFE80CF" w14:textId="77777777" w:rsidR="00DC47F5" w:rsidRPr="00DC47F5" w:rsidRDefault="00DC47F5" w:rsidP="00DC47F5">
      <w:pPr>
        <w:jc w:val="both"/>
        <w:rPr>
          <w:rFonts w:asciiTheme="minorHAnsi" w:eastAsiaTheme="minorHAnsi" w:hAnsiTheme="minorHAnsi" w:cstheme="minorBidi"/>
          <w:i/>
          <w:iCs/>
          <w:sz w:val="28"/>
          <w:szCs w:val="28"/>
          <w:u w:val="single"/>
          <w:lang w:val="en-US"/>
        </w:rPr>
      </w:pPr>
      <w:r w:rsidRPr="00DC47F5">
        <w:rPr>
          <w:rFonts w:ascii="Times" w:eastAsiaTheme="minorHAnsi" w:hAnsi="Times" w:cs="Times"/>
          <w:bCs/>
          <w:color w:val="002060"/>
          <w:sz w:val="28"/>
          <w:szCs w:val="28"/>
          <w:lang w:val="en-US"/>
        </w:rPr>
        <w:t>S</w:t>
      </w:r>
      <w:r w:rsidRPr="00DC47F5">
        <w:rPr>
          <w:rFonts w:ascii="Times" w:eastAsiaTheme="minorHAnsi" w:hAnsi="Times" w:cs="Times"/>
          <w:color w:val="0B285F"/>
          <w:sz w:val="28"/>
          <w:szCs w:val="28"/>
          <w:lang w:val="en-US"/>
        </w:rPr>
        <w:t xml:space="preserve">tudents are requested to read the opening case of </w:t>
      </w:r>
      <w:r w:rsidRPr="00DC47F5">
        <w:rPr>
          <w:rFonts w:ascii="Times" w:eastAsiaTheme="minorHAnsi" w:hAnsi="Times" w:cs="Times"/>
          <w:b/>
          <w:bCs/>
          <w:i/>
          <w:iCs/>
          <w:color w:val="0B285F"/>
          <w:sz w:val="28"/>
          <w:szCs w:val="28"/>
          <w:lang w:val="en-US"/>
        </w:rPr>
        <w:t xml:space="preserve">chapter 10 “Organizing for Innovation” from their book Strategic Management of Technological Innovation (Page Number-197-200) of e-textbook. </w:t>
      </w:r>
      <w:r w:rsidRPr="00DC47F5">
        <w:rPr>
          <w:rFonts w:ascii="Times" w:eastAsiaTheme="minorHAnsi" w:hAnsi="Times" w:cs="Times"/>
          <w:i/>
          <w:iCs/>
          <w:color w:val="0B285F"/>
          <w:sz w:val="28"/>
          <w:szCs w:val="28"/>
          <w:lang w:val="en-US"/>
        </w:rPr>
        <w:t>Based on your understanding of the case and concepts studied until now answer the following question in 300-500 words each.</w:t>
      </w:r>
    </w:p>
    <w:p w14:paraId="6AA0476F" w14:textId="77777777" w:rsidR="00DC47F5" w:rsidRPr="00DC47F5" w:rsidRDefault="00DC47F5" w:rsidP="00DC47F5">
      <w:pPr>
        <w:jc w:val="both"/>
        <w:rPr>
          <w:rFonts w:asciiTheme="minorHAnsi" w:eastAsiaTheme="minorHAnsi" w:hAnsiTheme="minorHAnsi" w:cstheme="minorBidi"/>
          <w:sz w:val="28"/>
          <w:szCs w:val="28"/>
          <w:lang w:val="en-US"/>
        </w:rPr>
      </w:pPr>
    </w:p>
    <w:p w14:paraId="21E15D0B" w14:textId="792E9365" w:rsidR="00DC47F5" w:rsidRPr="00DC47F5" w:rsidRDefault="00DC47F5" w:rsidP="00DC47F5">
      <w:pPr>
        <w:jc w:val="both"/>
        <w:rPr>
          <w:rFonts w:ascii="Times" w:eastAsiaTheme="minorHAnsi" w:hAnsi="Times" w:cs="Times"/>
          <w:color w:val="0B285F"/>
          <w:sz w:val="28"/>
          <w:szCs w:val="28"/>
          <w:lang w:val="en-US"/>
        </w:rPr>
      </w:pPr>
      <w:r w:rsidRPr="00DC47F5">
        <w:rPr>
          <w:rFonts w:ascii="Times" w:eastAsiaTheme="minorHAnsi" w:hAnsi="Times" w:cs="Times"/>
          <w:color w:val="0B285F"/>
          <w:sz w:val="28"/>
          <w:szCs w:val="28"/>
          <w:lang w:val="en-US"/>
        </w:rPr>
        <w:t xml:space="preserve">1.What are the advantages and disadvantages of the creative side of Google being run as a flexible and flat ‘technocracy’? </w:t>
      </w:r>
      <w:r w:rsidRPr="00DC47F5">
        <w:rPr>
          <w:rFonts w:ascii="Times" w:eastAsiaTheme="minorHAnsi" w:hAnsi="Times" w:cs="Times"/>
          <w:color w:val="0B285F"/>
          <w:sz w:val="28"/>
          <w:szCs w:val="28"/>
          <w:lang w:val="en-US"/>
        </w:rPr>
        <w:tab/>
      </w:r>
      <w:r w:rsidRPr="00DC47F5">
        <w:rPr>
          <w:rFonts w:ascii="Times" w:eastAsiaTheme="minorHAnsi" w:hAnsi="Times" w:cs="Times"/>
          <w:color w:val="0B285F"/>
          <w:sz w:val="28"/>
          <w:szCs w:val="28"/>
          <w:lang w:val="en-US"/>
        </w:rPr>
        <w:tab/>
        <w:t xml:space="preserve">  </w:t>
      </w:r>
      <w:r>
        <w:rPr>
          <w:rFonts w:ascii="Times" w:eastAsiaTheme="minorHAnsi" w:hAnsi="Times" w:cs="Times"/>
          <w:color w:val="0B285F"/>
          <w:sz w:val="28"/>
          <w:szCs w:val="28"/>
          <w:lang w:val="en-US"/>
        </w:rPr>
        <w:t xml:space="preserve">                                </w:t>
      </w:r>
      <w:r w:rsidRPr="00DC47F5">
        <w:rPr>
          <w:rFonts w:ascii="Times" w:eastAsiaTheme="minorHAnsi" w:hAnsi="Times" w:cs="Times"/>
          <w:b/>
          <w:bCs/>
          <w:i/>
          <w:iCs/>
          <w:color w:val="0B285F"/>
          <w:sz w:val="28"/>
          <w:szCs w:val="28"/>
          <w:lang w:val="en-US"/>
        </w:rPr>
        <w:t>(3 marks)</w:t>
      </w:r>
    </w:p>
    <w:p w14:paraId="5DBB422A" w14:textId="542CD157" w:rsidR="00DC47F5" w:rsidRPr="00DC47F5" w:rsidRDefault="00DC47F5" w:rsidP="00DC47F5">
      <w:pPr>
        <w:jc w:val="both"/>
        <w:rPr>
          <w:rFonts w:ascii="Times" w:eastAsiaTheme="minorHAnsi" w:hAnsi="Times" w:cs="Times"/>
          <w:b/>
          <w:bCs/>
          <w:i/>
          <w:iCs/>
          <w:color w:val="0B285F"/>
          <w:sz w:val="28"/>
          <w:szCs w:val="28"/>
          <w:lang w:val="en-US"/>
        </w:rPr>
      </w:pPr>
      <w:r w:rsidRPr="00DC47F5">
        <w:rPr>
          <w:rFonts w:ascii="Times" w:eastAsiaTheme="minorHAnsi" w:hAnsi="Times" w:cs="Times"/>
          <w:color w:val="0B285F"/>
          <w:sz w:val="28"/>
          <w:szCs w:val="28"/>
          <w:lang w:val="en-US"/>
        </w:rPr>
        <w:t xml:space="preserve">2. How does Google’s culture attract the kind of employees it can attract and retain. </w:t>
      </w:r>
      <w:r w:rsidRPr="00DC47F5">
        <w:rPr>
          <w:rFonts w:ascii="Times" w:eastAsiaTheme="minorHAnsi" w:hAnsi="Times" w:cs="Times"/>
          <w:b/>
          <w:bCs/>
          <w:i/>
          <w:iCs/>
          <w:color w:val="0B285F"/>
          <w:sz w:val="28"/>
          <w:szCs w:val="28"/>
          <w:lang w:val="en-US"/>
        </w:rPr>
        <w:t>(1.5 marks)</w:t>
      </w:r>
    </w:p>
    <w:p w14:paraId="73E636EC" w14:textId="0958BBF9" w:rsidR="00DC47F5" w:rsidRPr="00DC47F5" w:rsidRDefault="00DC47F5" w:rsidP="00DC47F5">
      <w:pPr>
        <w:jc w:val="both"/>
        <w:rPr>
          <w:rFonts w:ascii="Times" w:eastAsiaTheme="minorHAnsi" w:hAnsi="Times" w:cs="Times"/>
          <w:b/>
          <w:bCs/>
          <w:i/>
          <w:iCs/>
          <w:color w:val="0B285F"/>
          <w:sz w:val="28"/>
          <w:szCs w:val="28"/>
          <w:lang w:val="en-US"/>
        </w:rPr>
      </w:pPr>
      <w:r w:rsidRPr="00DC47F5">
        <w:rPr>
          <w:rFonts w:ascii="Times" w:eastAsiaTheme="minorHAnsi" w:hAnsi="Times" w:cs="Times"/>
          <w:color w:val="0B285F"/>
          <w:sz w:val="28"/>
          <w:szCs w:val="28"/>
          <w:lang w:val="en-US"/>
        </w:rPr>
        <w:t>3.What do you believe the challenges are in having very different structure and controls for Google’s creative side versus the other parts of the company.</w:t>
      </w:r>
      <w:r>
        <w:rPr>
          <w:rFonts w:ascii="Times" w:eastAsiaTheme="minorHAnsi" w:hAnsi="Times" w:cs="Times"/>
          <w:color w:val="0B285F"/>
          <w:sz w:val="28"/>
          <w:szCs w:val="28"/>
          <w:lang w:val="en-US"/>
        </w:rPr>
        <w:t xml:space="preserve">                </w:t>
      </w:r>
      <w:r w:rsidRPr="00DC47F5">
        <w:rPr>
          <w:rFonts w:ascii="Times" w:eastAsiaTheme="minorHAnsi" w:hAnsi="Times" w:cs="Times"/>
          <w:b/>
          <w:bCs/>
          <w:i/>
          <w:iCs/>
          <w:color w:val="0B285F"/>
          <w:sz w:val="28"/>
          <w:szCs w:val="28"/>
          <w:lang w:val="en-US"/>
        </w:rPr>
        <w:t xml:space="preserve"> </w:t>
      </w:r>
      <w:r>
        <w:rPr>
          <w:rFonts w:ascii="Times" w:eastAsiaTheme="minorHAnsi" w:hAnsi="Times" w:cs="Times"/>
          <w:b/>
          <w:bCs/>
          <w:i/>
          <w:iCs/>
          <w:color w:val="0B285F"/>
          <w:sz w:val="28"/>
          <w:szCs w:val="28"/>
          <w:lang w:val="en-US"/>
        </w:rPr>
        <w:t xml:space="preserve">  </w:t>
      </w:r>
      <w:r w:rsidRPr="00DC47F5">
        <w:rPr>
          <w:rFonts w:ascii="Times" w:eastAsiaTheme="minorHAnsi" w:hAnsi="Times" w:cs="Times"/>
          <w:b/>
          <w:bCs/>
          <w:i/>
          <w:iCs/>
          <w:color w:val="0B285F"/>
          <w:sz w:val="28"/>
          <w:szCs w:val="28"/>
          <w:lang w:val="en-US"/>
        </w:rPr>
        <w:t>(2.5 marks)</w:t>
      </w:r>
    </w:p>
    <w:p w14:paraId="61D5EAA0" w14:textId="5159A6E2" w:rsidR="00DC47F5" w:rsidRPr="00DC47F5" w:rsidRDefault="00DC47F5" w:rsidP="00DC47F5">
      <w:pPr>
        <w:jc w:val="both"/>
        <w:rPr>
          <w:rFonts w:asciiTheme="minorHAnsi" w:eastAsiaTheme="minorHAnsi" w:hAnsiTheme="minorHAnsi" w:cstheme="minorBidi"/>
          <w:sz w:val="28"/>
          <w:szCs w:val="28"/>
          <w:lang w:val="en-US"/>
        </w:rPr>
      </w:pPr>
      <w:r w:rsidRPr="00DC47F5">
        <w:rPr>
          <w:rFonts w:ascii="Times" w:eastAsiaTheme="minorHAnsi" w:hAnsi="Times" w:cs="Times"/>
          <w:color w:val="0B285F"/>
          <w:sz w:val="28"/>
          <w:szCs w:val="28"/>
          <w:lang w:val="en-US"/>
        </w:rPr>
        <w:t>4. Some analysts have argued that Google’s free-form structure and the 20 percent time to work on personal projects is possible only because Google is prior success has created financial risk in the company. Do you agree with this? Would Google be able to continue this management style if it had closer competitors?</w:t>
      </w:r>
      <w:r w:rsidRPr="00DC47F5">
        <w:rPr>
          <w:rFonts w:ascii="Times" w:eastAsiaTheme="minorHAnsi" w:hAnsi="Times" w:cs="Times"/>
          <w:color w:val="0B285F"/>
          <w:sz w:val="28"/>
          <w:szCs w:val="28"/>
          <w:lang w:val="en-US"/>
        </w:rPr>
        <w:tab/>
      </w:r>
      <w:r>
        <w:rPr>
          <w:rFonts w:ascii="Times" w:eastAsiaTheme="minorHAnsi" w:hAnsi="Times" w:cs="Times"/>
          <w:color w:val="0B285F"/>
          <w:sz w:val="28"/>
          <w:szCs w:val="28"/>
          <w:lang w:val="en-US"/>
        </w:rPr>
        <w:t xml:space="preserve">    </w:t>
      </w:r>
      <w:r w:rsidRPr="00DC47F5">
        <w:rPr>
          <w:rFonts w:ascii="Times" w:eastAsiaTheme="minorHAnsi" w:hAnsi="Times" w:cs="Times"/>
          <w:b/>
          <w:bCs/>
          <w:i/>
          <w:iCs/>
          <w:color w:val="0B285F"/>
          <w:sz w:val="28"/>
          <w:szCs w:val="28"/>
          <w:lang w:val="en-US"/>
        </w:rPr>
        <w:t>(3 marks)</w:t>
      </w:r>
    </w:p>
    <w:p w14:paraId="6696F5BB" w14:textId="77777777" w:rsidR="00DC47F5" w:rsidRPr="00DC47F5" w:rsidRDefault="00DC47F5" w:rsidP="00DC47F5">
      <w:pPr>
        <w:spacing w:before="480"/>
        <w:rPr>
          <w:rFonts w:asciiTheme="minorHAnsi" w:eastAsiaTheme="minorHAnsi" w:hAnsiTheme="minorHAnsi" w:cstheme="minorBidi"/>
          <w:lang w:val="en-US"/>
        </w:rPr>
      </w:pPr>
      <w:r w:rsidRPr="00DC47F5">
        <w:rPr>
          <w:rFonts w:ascii="Times" w:eastAsiaTheme="minorHAnsi" w:hAnsi="Times" w:cs="Times"/>
          <w:color w:val="1F4E79"/>
          <w:spacing w:val="-1"/>
          <w:sz w:val="28"/>
          <w:u w:val="single"/>
          <w:lang w:val="en-US"/>
        </w:rPr>
        <w:t>NOTE: It is mandatory for the students to mention their references, sources and support each answer with at least 2 peer reviewed journal.</w:t>
      </w:r>
    </w:p>
    <w:p w14:paraId="485DFF91" w14:textId="590E4512" w:rsidR="00DC47F5" w:rsidRPr="00DC47F5" w:rsidRDefault="00DC47F5" w:rsidP="00DC47F5">
      <w:pPr>
        <w:jc w:val="both"/>
        <w:rPr>
          <w:rFonts w:asciiTheme="majorBidi" w:eastAsiaTheme="minorHAnsi" w:hAnsiTheme="majorBidi" w:cstheme="majorBidi"/>
          <w:b/>
          <w:bCs/>
          <w:color w:val="002060"/>
          <w:sz w:val="32"/>
          <w:szCs w:val="32"/>
          <w:u w:val="single"/>
          <w:lang w:val="en-US"/>
        </w:rPr>
      </w:pPr>
      <w:r>
        <w:rPr>
          <w:rFonts w:asciiTheme="majorBidi" w:eastAsiaTheme="minorHAnsi" w:hAnsiTheme="majorBidi" w:cstheme="majorBidi"/>
          <w:b/>
          <w:bCs/>
          <w:color w:val="002060"/>
          <w:sz w:val="32"/>
          <w:szCs w:val="32"/>
          <w:u w:val="single"/>
          <w:lang w:val="en-US"/>
        </w:rPr>
        <w:lastRenderedPageBreak/>
        <w:t>ANSWER</w:t>
      </w:r>
    </w:p>
    <w:p w14:paraId="103EEB9C" w14:textId="77777777" w:rsidR="00EA5D6E" w:rsidRPr="00EA5D6E" w:rsidRDefault="00EA5D6E" w:rsidP="00EA5D6E">
      <w:pPr>
        <w:rPr>
          <w:b/>
          <w:bCs/>
          <w:u w:val="single"/>
          <w:lang w:val="en-US"/>
        </w:rPr>
      </w:pPr>
    </w:p>
    <w:p w14:paraId="58E17B3D" w14:textId="77777777" w:rsidR="00EA5D6E" w:rsidRDefault="00EA5D6E"/>
    <w:sectPr w:rsidR="00EA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Arabic 55 Roman">
    <w:altName w:val="Courier New"/>
    <w:charset w:val="00"/>
    <w:family w:val="auto"/>
    <w:pitch w:val="variable"/>
    <w:sig w:usb0="800020AF" w:usb1="C000A04A" w:usb2="00000008" w:usb3="00000000" w:csb0="00000041" w:csb1="00000000"/>
  </w:font>
  <w:font w:name="Sakkal Majalla">
    <w:altName w:val="Times New Roman"/>
    <w:panose1 w:val="02000000000000000000"/>
    <w:charset w:val="00"/>
    <w:family w:val="auto"/>
    <w:pitch w:val="variable"/>
    <w:sig w:usb0="A0002027" w:usb1="80000000" w:usb2="00000108" w:usb3="00000000" w:csb0="000000D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FF11D85"/>
    <w:multiLevelType w:val="hybridMultilevel"/>
    <w:tmpl w:val="66FEA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28B6"/>
    <w:multiLevelType w:val="hybridMultilevel"/>
    <w:tmpl w:val="2A9AC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6E"/>
    <w:rsid w:val="00226D63"/>
    <w:rsid w:val="003E0D68"/>
    <w:rsid w:val="004C57AC"/>
    <w:rsid w:val="00501F5E"/>
    <w:rsid w:val="006E0352"/>
    <w:rsid w:val="00AD4DC7"/>
    <w:rsid w:val="00B44E25"/>
    <w:rsid w:val="00BC30E5"/>
    <w:rsid w:val="00DC47F5"/>
    <w:rsid w:val="00E83EE5"/>
    <w:rsid w:val="00EA5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243C"/>
  <w15:chartTrackingRefBased/>
  <w15:docId w15:val="{DF43D620-7C63-434F-88A6-0C88BBD5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6E"/>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6E"/>
    <w:pPr>
      <w:ind w:left="720"/>
      <w:contextualSpacing/>
    </w:pPr>
    <w:rPr>
      <w:lang w:val="en-US"/>
    </w:rPr>
  </w:style>
  <w:style w:type="table" w:styleId="TableGrid">
    <w:name w:val="Table Grid"/>
    <w:basedOn w:val="TableNormal"/>
    <w:uiPriority w:val="59"/>
    <w:rsid w:val="00EA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290">
      <w:bodyDiv w:val="1"/>
      <w:marLeft w:val="0"/>
      <w:marRight w:val="0"/>
      <w:marTop w:val="0"/>
      <w:marBottom w:val="0"/>
      <w:divBdr>
        <w:top w:val="none" w:sz="0" w:space="0" w:color="auto"/>
        <w:left w:val="none" w:sz="0" w:space="0" w:color="auto"/>
        <w:bottom w:val="none" w:sz="0" w:space="0" w:color="auto"/>
        <w:right w:val="none" w:sz="0" w:space="0" w:color="auto"/>
      </w:divBdr>
    </w:div>
    <w:div w:id="564145185">
      <w:bodyDiv w:val="1"/>
      <w:marLeft w:val="0"/>
      <w:marRight w:val="0"/>
      <w:marTop w:val="0"/>
      <w:marBottom w:val="0"/>
      <w:divBdr>
        <w:top w:val="none" w:sz="0" w:space="0" w:color="auto"/>
        <w:left w:val="none" w:sz="0" w:space="0" w:color="auto"/>
        <w:bottom w:val="none" w:sz="0" w:space="0" w:color="auto"/>
        <w:right w:val="none" w:sz="0" w:space="0" w:color="auto"/>
      </w:divBdr>
    </w:div>
    <w:div w:id="695813309">
      <w:bodyDiv w:val="1"/>
      <w:marLeft w:val="0"/>
      <w:marRight w:val="0"/>
      <w:marTop w:val="0"/>
      <w:marBottom w:val="0"/>
      <w:divBdr>
        <w:top w:val="none" w:sz="0" w:space="0" w:color="auto"/>
        <w:left w:val="none" w:sz="0" w:space="0" w:color="auto"/>
        <w:bottom w:val="none" w:sz="0" w:space="0" w:color="auto"/>
        <w:right w:val="none" w:sz="0" w:space="0" w:color="auto"/>
      </w:divBdr>
    </w:div>
    <w:div w:id="19410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Asra Inkesar</dc:creator>
  <cp:keywords/>
  <dc:description/>
  <cp:lastModifiedBy>Dr. Mir Shahid Satar</cp:lastModifiedBy>
  <cp:revision>5</cp:revision>
  <dcterms:created xsi:type="dcterms:W3CDTF">2022-03-30T19:46:00Z</dcterms:created>
  <dcterms:modified xsi:type="dcterms:W3CDTF">2022-04-02T13:28:00Z</dcterms:modified>
</cp:coreProperties>
</file>