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4F8A" w14:textId="77777777" w:rsidR="00E94E13" w:rsidRDefault="00E94E13" w:rsidP="00AE0C34">
      <w:pPr>
        <w:jc w:val="center"/>
        <w:rPr>
          <w:rFonts w:ascii="Times New Roman Bold" w:hAnsi="Times New Roman Bold" w:hint="eastAsia"/>
          <w:b/>
          <w:bCs/>
          <w:smallCaps/>
          <w:sz w:val="28"/>
          <w:szCs w:val="28"/>
        </w:rPr>
      </w:pPr>
    </w:p>
    <w:p w14:paraId="6066F45C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  <w:r>
        <w:rPr>
          <w:rFonts w:ascii="Times New Roman Bold" w:hAnsi="Times New Roman Bold" w:hint="eastAsia"/>
          <w:b/>
          <w:bCs/>
          <w:smallCaps/>
          <w:sz w:val="28"/>
          <w:szCs w:val="28"/>
        </w:rPr>
        <w:br w:type="page"/>
      </w:r>
    </w:p>
    <w:p w14:paraId="2C0E6C0A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619FD45E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49E94F5E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2E8CB7D7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1F8B212E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7758C1B5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242CFB8D" w14:textId="77777777" w:rsidR="00E94E13" w:rsidRDefault="00E94E13" w:rsidP="00E94E13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4D649579" w14:textId="57BC0395" w:rsidR="00E94E13" w:rsidRPr="00161EFB" w:rsidRDefault="00E94E13" w:rsidP="00E94E13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Population, Intervention, Comparison, Outcome</w:t>
      </w:r>
    </w:p>
    <w:p w14:paraId="26C72A0F" w14:textId="77777777" w:rsidR="00E94E13" w:rsidRPr="00161EFB" w:rsidRDefault="00E94E13" w:rsidP="00E94E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A558E4" w14:textId="77777777" w:rsidR="00E94E13" w:rsidRPr="00161EFB" w:rsidRDefault="00E94E13" w:rsidP="00E94E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4FFBB1" w14:textId="77777777" w:rsidR="00E94E13" w:rsidRPr="00161EFB" w:rsidRDefault="00E94E13" w:rsidP="00E94E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79F7A" w14:textId="77777777" w:rsidR="00E94E13" w:rsidRPr="00161EFB" w:rsidRDefault="00E94E13" w:rsidP="00E94E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1EFB">
        <w:rPr>
          <w:rFonts w:ascii="Times New Roman" w:hAnsi="Times New Roman"/>
          <w:color w:val="000000" w:themeColor="text1"/>
          <w:sz w:val="24"/>
          <w:szCs w:val="24"/>
        </w:rPr>
        <w:t>Quadasia Dukes</w:t>
      </w:r>
    </w:p>
    <w:p w14:paraId="1A2DCDA2" w14:textId="77777777" w:rsidR="00E94E13" w:rsidRPr="00161EFB" w:rsidRDefault="00E94E13" w:rsidP="00E94E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1EFB">
        <w:rPr>
          <w:rFonts w:ascii="Times New Roman" w:hAnsi="Times New Roman"/>
          <w:color w:val="000000" w:themeColor="text1"/>
          <w:sz w:val="24"/>
          <w:szCs w:val="24"/>
        </w:rPr>
        <w:t>The Liberty University</w:t>
      </w:r>
    </w:p>
    <w:p w14:paraId="6A36902C" w14:textId="0F211C47" w:rsidR="00E94E13" w:rsidRPr="00161EFB" w:rsidRDefault="00E94E13" w:rsidP="00E94E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61EFB">
        <w:rPr>
          <w:rFonts w:ascii="Times New Roman" w:hAnsi="Times New Roman"/>
          <w:color w:val="000000" w:themeColor="text1"/>
          <w:sz w:val="24"/>
          <w:szCs w:val="24"/>
        </w:rPr>
        <w:t>Busi</w:t>
      </w:r>
      <w:proofErr w:type="spellEnd"/>
      <w:r w:rsidRPr="00161EFB">
        <w:rPr>
          <w:rFonts w:ascii="Times New Roman" w:hAnsi="Times New Roman"/>
          <w:color w:val="000000" w:themeColor="text1"/>
          <w:sz w:val="24"/>
          <w:szCs w:val="24"/>
        </w:rPr>
        <w:t xml:space="preserve"> 61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61EF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Qualoty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Assessment and Evidence Based Decision Making </w:t>
      </w:r>
      <w:r w:rsidRPr="00161E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A45DD66" w14:textId="7F0E621E" w:rsidR="00E94E13" w:rsidRPr="00161EFB" w:rsidRDefault="00E94E13" w:rsidP="00E94E13">
      <w:pPr>
        <w:tabs>
          <w:tab w:val="left" w:pos="692"/>
          <w:tab w:val="center" w:pos="46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1E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1E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Professor </w:t>
      </w:r>
      <w:r>
        <w:rPr>
          <w:rFonts w:ascii="Times New Roman" w:hAnsi="Times New Roman"/>
          <w:color w:val="000000" w:themeColor="text1"/>
          <w:sz w:val="24"/>
          <w:szCs w:val="24"/>
        </w:rPr>
        <w:t>Jean Gordon</w:t>
      </w:r>
    </w:p>
    <w:p w14:paraId="754B5DBB" w14:textId="5E849FD5" w:rsidR="00E94E13" w:rsidRPr="00161EFB" w:rsidRDefault="00E94E13" w:rsidP="00E94E13">
      <w:pPr>
        <w:tabs>
          <w:tab w:val="left" w:pos="692"/>
          <w:tab w:val="center" w:pos="46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1EFB">
        <w:rPr>
          <w:rFonts w:ascii="Times New Roman" w:hAnsi="Times New Roman"/>
          <w:color w:val="000000" w:themeColor="text1"/>
          <w:sz w:val="24"/>
          <w:szCs w:val="24"/>
        </w:rPr>
        <w:t xml:space="preserve">June </w:t>
      </w:r>
      <w:r>
        <w:rPr>
          <w:rFonts w:ascii="Times New Roman" w:hAnsi="Times New Roman"/>
          <w:color w:val="000000" w:themeColor="text1"/>
          <w:sz w:val="24"/>
          <w:szCs w:val="24"/>
        </w:rPr>
        <w:t>226</w:t>
      </w:r>
      <w:r w:rsidRPr="00161EFB">
        <w:rPr>
          <w:rFonts w:ascii="Times New Roman" w:hAnsi="Times New Roman"/>
          <w:color w:val="000000" w:themeColor="text1"/>
          <w:sz w:val="24"/>
          <w:szCs w:val="24"/>
        </w:rPr>
        <w:t>, 2022</w:t>
      </w:r>
    </w:p>
    <w:p w14:paraId="1FD97DA5" w14:textId="6757BA4E" w:rsidR="00E94E13" w:rsidRDefault="00E94E13">
      <w:pPr>
        <w:spacing w:after="0" w:line="240" w:lineRule="auto"/>
        <w:rPr>
          <w:rFonts w:ascii="Times New Roman Bold" w:hAnsi="Times New Roman Bold" w:hint="eastAsia"/>
          <w:b/>
          <w:bCs/>
          <w:smallCaps/>
          <w:sz w:val="28"/>
          <w:szCs w:val="28"/>
        </w:rPr>
      </w:pPr>
    </w:p>
    <w:p w14:paraId="5FD14172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1EC79F21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404333EE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4DC5DA20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5A8B9CA8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2AF6A353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1E95173B" w14:textId="77777777" w:rsidR="00E94E13" w:rsidRDefault="00E94E13" w:rsidP="00AE0C34">
      <w:pPr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</w:p>
    <w:p w14:paraId="78A627EF" w14:textId="52E4621F" w:rsidR="00BA05C3" w:rsidRPr="00AE0C34" w:rsidRDefault="00AE0C34" w:rsidP="00AE0C34">
      <w:pPr>
        <w:jc w:val="center"/>
        <w:rPr>
          <w:rFonts w:ascii="Times New Roman Bold" w:eastAsiaTheme="minorHAnsi" w:hAnsi="Times New Roman Bold"/>
          <w:b/>
          <w:bCs/>
          <w:smallCaps/>
          <w:sz w:val="28"/>
          <w:szCs w:val="28"/>
          <w:lang w:val="en-US" w:eastAsia="en-US"/>
        </w:rPr>
      </w:pPr>
      <w:r w:rsidRPr="00AE0C34">
        <w:rPr>
          <w:rFonts w:ascii="Times New Roman Bold" w:hAnsi="Times New Roman Bold"/>
          <w:b/>
          <w:bCs/>
          <w:smallCaps/>
          <w:sz w:val="28"/>
          <w:szCs w:val="28"/>
        </w:rPr>
        <w:lastRenderedPageBreak/>
        <w:t>Population, Intervention, Comparison, Outcome (PICO)</w:t>
      </w:r>
      <w:r w:rsidR="00BA05C3" w:rsidRPr="00AE0C34">
        <w:rPr>
          <w:rFonts w:ascii="Times New Roman Bold" w:hAnsi="Times New Roman Bold"/>
          <w:b/>
          <w:bCs/>
          <w:smallCaps/>
          <w:sz w:val="28"/>
          <w:szCs w:val="28"/>
        </w:rPr>
        <w:t xml:space="preserve"> Template</w:t>
      </w:r>
    </w:p>
    <w:p w14:paraId="398B04CE" w14:textId="77777777" w:rsidR="00BA05C3" w:rsidRDefault="00BA05C3" w:rsidP="00BA05C3">
      <w:pPr>
        <w:pStyle w:val="Default"/>
        <w:rPr>
          <w:rFonts w:ascii="Times New Roman Bold" w:hAnsi="Times New Roman Bold" w:cs="Times New Roman" w:hint="eastAsia"/>
          <w:b/>
          <w:bCs/>
          <w:smallCaps/>
          <w:color w:val="auto"/>
        </w:rPr>
      </w:pPr>
    </w:p>
    <w:p w14:paraId="5A6671AB" w14:textId="1956FF40" w:rsidR="00BA05C3" w:rsidRPr="00BA05C3" w:rsidRDefault="00BA05C3" w:rsidP="00BA05C3">
      <w:pPr>
        <w:pStyle w:val="Default"/>
        <w:rPr>
          <w:rFonts w:ascii="Times New Roman Bold" w:hAnsi="Times New Roman Bold" w:cs="Times New Roman" w:hint="eastAsia"/>
          <w:smallCaps/>
          <w:color w:val="auto"/>
        </w:rPr>
      </w:pPr>
      <w:r w:rsidRPr="00BA05C3">
        <w:rPr>
          <w:rFonts w:ascii="Times New Roman Bold" w:hAnsi="Times New Roman Bold" w:cs="Times New Roman"/>
          <w:b/>
          <w:bCs/>
          <w:smallCaps/>
          <w:color w:val="auto"/>
        </w:rPr>
        <w:t>PICO Search Strategy</w:t>
      </w:r>
    </w:p>
    <w:p w14:paraId="1C10F99B" w14:textId="77777777" w:rsidR="00BA05C3" w:rsidRPr="00BA05C3" w:rsidRDefault="00BA05C3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106EFE03" w14:textId="27239B7E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 xml:space="preserve">Define your question using </w:t>
      </w:r>
      <w:r w:rsidRPr="00BA05C3">
        <w:rPr>
          <w:rFonts w:ascii="Times New Roman" w:hAnsi="Times New Roman" w:cs="Times New Roman"/>
          <w:b/>
          <w:bCs/>
          <w:color w:val="auto"/>
        </w:rPr>
        <w:t>PICO</w:t>
      </w:r>
      <w:r w:rsidRPr="00BA05C3">
        <w:rPr>
          <w:rFonts w:ascii="Times New Roman" w:hAnsi="Times New Roman" w:cs="Times New Roman"/>
          <w:color w:val="auto"/>
        </w:rPr>
        <w:t xml:space="preserve"> (Population, Intervention, Comparison, and Outcome). </w:t>
      </w:r>
    </w:p>
    <w:p w14:paraId="0D137C4E" w14:textId="77777777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3F946D31" w14:textId="6C83E45F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 xml:space="preserve">Population: </w:t>
      </w:r>
      <w:r w:rsidR="00901AE4">
        <w:rPr>
          <w:rFonts w:ascii="Times New Roman" w:hAnsi="Times New Roman" w:cs="Times New Roman"/>
          <w:color w:val="auto"/>
        </w:rPr>
        <w:t xml:space="preserve">People living with chronic illnesses </w:t>
      </w:r>
    </w:p>
    <w:p w14:paraId="3C2DB4C3" w14:textId="46989831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Intervention:</w:t>
      </w:r>
      <w:r w:rsidR="00901AE4">
        <w:rPr>
          <w:rFonts w:ascii="Times New Roman" w:hAnsi="Times New Roman" w:cs="Times New Roman"/>
          <w:color w:val="auto"/>
        </w:rPr>
        <w:t xml:space="preserve"> Healthy diet</w:t>
      </w:r>
    </w:p>
    <w:p w14:paraId="407C6D03" w14:textId="5FD81A5A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 xml:space="preserve">Comparison: </w:t>
      </w:r>
      <w:r w:rsidR="003936EF">
        <w:rPr>
          <w:rFonts w:ascii="Times New Roman" w:hAnsi="Times New Roman" w:cs="Times New Roman"/>
          <w:color w:val="auto"/>
        </w:rPr>
        <w:t xml:space="preserve">Physical therapy </w:t>
      </w:r>
    </w:p>
    <w:p w14:paraId="006EF392" w14:textId="7260B4FB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Outcome:</w:t>
      </w:r>
      <w:r w:rsidR="00901AE4">
        <w:rPr>
          <w:rFonts w:ascii="Times New Roman" w:hAnsi="Times New Roman" w:cs="Times New Roman"/>
          <w:color w:val="auto"/>
        </w:rPr>
        <w:t xml:space="preserve"> Manage their symptoms</w:t>
      </w:r>
    </w:p>
    <w:p w14:paraId="3B82D599" w14:textId="77777777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254912D8" w14:textId="77777777" w:rsidR="00184497" w:rsidRPr="00092C43" w:rsidRDefault="00184497" w:rsidP="00184497">
      <w:pPr>
        <w:pStyle w:val="Default"/>
        <w:spacing w:line="480" w:lineRule="auto"/>
        <w:rPr>
          <w:rFonts w:ascii="Times New Roman" w:hAnsi="Times New Roman" w:cs="Times New Roman"/>
          <w:b/>
          <w:bCs/>
          <w:color w:val="auto"/>
        </w:rPr>
      </w:pPr>
      <w:r w:rsidRPr="00092C43">
        <w:rPr>
          <w:rFonts w:ascii="Times New Roman" w:hAnsi="Times New Roman" w:cs="Times New Roman"/>
          <w:b/>
          <w:bCs/>
          <w:color w:val="auto"/>
        </w:rPr>
        <w:t>Write out your question.</w:t>
      </w:r>
    </w:p>
    <w:p w14:paraId="7F64B99D" w14:textId="2352000A" w:rsidR="00184497" w:rsidRDefault="00901AE4" w:rsidP="001844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Does </w:t>
      </w:r>
      <w:r w:rsidR="00223664">
        <w:rPr>
          <w:rFonts w:ascii="Times New Roman" w:hAnsi="Times New Roman" w:cs="Times New Roman"/>
          <w:color w:val="auto"/>
        </w:rPr>
        <w:t xml:space="preserve">a healthy diet for people </w:t>
      </w:r>
      <w:r w:rsidR="0059300F">
        <w:rPr>
          <w:rFonts w:ascii="Times New Roman" w:hAnsi="Times New Roman" w:cs="Times New Roman"/>
          <w:color w:val="auto"/>
        </w:rPr>
        <w:t>with chronic illnesses help manage their symptoms, or is physical therapy</w:t>
      </w:r>
      <w:r w:rsidR="003936EF">
        <w:rPr>
          <w:rFonts w:ascii="Times New Roman" w:hAnsi="Times New Roman" w:cs="Times New Roman"/>
          <w:color w:val="auto"/>
        </w:rPr>
        <w:t xml:space="preserve"> a better alternative</w:t>
      </w:r>
      <w:r>
        <w:rPr>
          <w:rFonts w:ascii="Times New Roman" w:hAnsi="Times New Roman" w:cs="Times New Roman"/>
          <w:color w:val="auto"/>
        </w:rPr>
        <w:t>?</w:t>
      </w:r>
    </w:p>
    <w:p w14:paraId="235B55BC" w14:textId="77777777" w:rsidR="00223664" w:rsidRPr="00BA05C3" w:rsidRDefault="00223664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5631B15F" w14:textId="77777777" w:rsidR="00184497" w:rsidRPr="00092C43" w:rsidRDefault="00184497" w:rsidP="0018449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92C43">
        <w:rPr>
          <w:rFonts w:ascii="Times New Roman" w:hAnsi="Times New Roman" w:cs="Times New Roman"/>
          <w:b/>
          <w:bCs/>
          <w:color w:val="auto"/>
        </w:rPr>
        <w:t>List the main topics and terms from your question that you can use to search.</w:t>
      </w:r>
    </w:p>
    <w:p w14:paraId="4B6E74BC" w14:textId="77777777" w:rsidR="00184497" w:rsidRPr="00BA05C3" w:rsidRDefault="00184497" w:rsidP="00BA05C3">
      <w:pPr>
        <w:pStyle w:val="Default"/>
        <w:rPr>
          <w:rFonts w:ascii="Times New Roman" w:hAnsi="Times New Roman" w:cs="Times New Roman"/>
          <w:color w:val="auto"/>
        </w:rPr>
      </w:pPr>
    </w:p>
    <w:p w14:paraId="6781275D" w14:textId="6F1010F8" w:rsidR="00184497" w:rsidRPr="00BA05C3" w:rsidRDefault="000D4238" w:rsidP="0018449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Healthy diet</w:t>
      </w:r>
    </w:p>
    <w:p w14:paraId="60CFF72C" w14:textId="0BD4C1D5" w:rsidR="00184497" w:rsidRDefault="00166245" w:rsidP="0018449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Healthy diet for p</w:t>
      </w:r>
      <w:r w:rsidR="003936EF">
        <w:rPr>
          <w:rFonts w:ascii="Times New Roman" w:hAnsi="Times New Roman" w:cs="Times New Roman"/>
          <w:color w:val="auto"/>
        </w:rPr>
        <w:t>eople with chronic illnesses</w:t>
      </w:r>
    </w:p>
    <w:p w14:paraId="71EDCC35" w14:textId="43F986D7" w:rsidR="003936EF" w:rsidRPr="00BA05C3" w:rsidRDefault="003936EF" w:rsidP="0018449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Physical therapy for people with chronic illnesses </w:t>
      </w:r>
    </w:p>
    <w:p w14:paraId="254A2B67" w14:textId="77777777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37DBCFF3" w14:textId="77777777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06C57120" w14:textId="1BDE0F14" w:rsidR="00184497" w:rsidRPr="00092C43" w:rsidRDefault="00184497" w:rsidP="0018449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92C43">
        <w:rPr>
          <w:rFonts w:ascii="Times New Roman" w:hAnsi="Times New Roman" w:cs="Times New Roman"/>
          <w:b/>
          <w:bCs/>
          <w:color w:val="auto"/>
        </w:rPr>
        <w:t xml:space="preserve">Place an X next to the type of study/publication you want to include in your search. Select all that apply. </w:t>
      </w:r>
    </w:p>
    <w:p w14:paraId="5F9195EA" w14:textId="60A295C9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</w:t>
      </w:r>
      <w:r w:rsidR="00B25692">
        <w:rPr>
          <w:rFonts w:ascii="Times New Roman" w:hAnsi="Times New Roman" w:cs="Times New Roman"/>
          <w:color w:val="auto"/>
        </w:rPr>
        <w:t>X</w:t>
      </w:r>
      <w:r w:rsidRPr="00BA05C3">
        <w:rPr>
          <w:rFonts w:ascii="Times New Roman" w:hAnsi="Times New Roman" w:cs="Times New Roman"/>
          <w:color w:val="auto"/>
        </w:rPr>
        <w:t xml:space="preserve">_ Systematic Review or Meta-Analysis </w:t>
      </w:r>
      <w:r w:rsidRPr="00BA05C3">
        <w:rPr>
          <w:rFonts w:ascii="Times New Roman" w:hAnsi="Times New Roman" w:cs="Times New Roman"/>
          <w:color w:val="auto"/>
        </w:rPr>
        <w:tab/>
      </w:r>
    </w:p>
    <w:p w14:paraId="6F31222C" w14:textId="5859350E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</w:t>
      </w:r>
      <w:r w:rsidR="00B25692">
        <w:rPr>
          <w:rFonts w:ascii="Times New Roman" w:hAnsi="Times New Roman" w:cs="Times New Roman"/>
          <w:color w:val="auto"/>
        </w:rPr>
        <w:t>X</w:t>
      </w:r>
      <w:r w:rsidRPr="00BA05C3">
        <w:rPr>
          <w:rFonts w:ascii="Times New Roman" w:hAnsi="Times New Roman" w:cs="Times New Roman"/>
          <w:color w:val="auto"/>
        </w:rPr>
        <w:t xml:space="preserve">_ Clinical Practice Guidelines </w:t>
      </w:r>
    </w:p>
    <w:p w14:paraId="4AF8EEF7" w14:textId="71554FA5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</w:t>
      </w:r>
      <w:r w:rsidR="00B25692">
        <w:rPr>
          <w:rFonts w:ascii="Times New Roman" w:hAnsi="Times New Roman" w:cs="Times New Roman"/>
          <w:color w:val="auto"/>
        </w:rPr>
        <w:t>X</w:t>
      </w:r>
      <w:r w:rsidRPr="00BA05C3">
        <w:rPr>
          <w:rFonts w:ascii="Times New Roman" w:hAnsi="Times New Roman" w:cs="Times New Roman"/>
          <w:color w:val="auto"/>
        </w:rPr>
        <w:t>_ Critically Appraised Research Studies</w:t>
      </w:r>
    </w:p>
    <w:p w14:paraId="4AF452AC" w14:textId="77777777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 xml:space="preserve">__ Individual Research Studies </w:t>
      </w:r>
    </w:p>
    <w:p w14:paraId="1A145B44" w14:textId="7D68D139" w:rsidR="00184497" w:rsidRPr="00BA05C3" w:rsidRDefault="00184497" w:rsidP="00B70846">
      <w:pPr>
        <w:pStyle w:val="Default"/>
        <w:rPr>
          <w:rFonts w:ascii="Times New Roman" w:hAnsi="Times New Roman" w:cs="Times New Roman"/>
          <w:color w:val="auto"/>
        </w:rPr>
      </w:pPr>
    </w:p>
    <w:p w14:paraId="19FDFDD2" w14:textId="77777777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3FFF2B05" w14:textId="77777777" w:rsidR="00184497" w:rsidRPr="00092C43" w:rsidRDefault="00184497" w:rsidP="0018449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92C43">
        <w:rPr>
          <w:rFonts w:ascii="Times New Roman" w:hAnsi="Times New Roman" w:cs="Times New Roman"/>
          <w:b/>
          <w:bCs/>
          <w:color w:val="auto"/>
        </w:rPr>
        <w:t>Place an X next to the databases you searched. Select all that apply. You can add databases if the database is not listed.</w:t>
      </w:r>
    </w:p>
    <w:p w14:paraId="3B222E77" w14:textId="70DD6CEB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</w:t>
      </w:r>
      <w:r w:rsidR="00B25692">
        <w:rPr>
          <w:rFonts w:ascii="Times New Roman" w:hAnsi="Times New Roman" w:cs="Times New Roman"/>
          <w:color w:val="auto"/>
        </w:rPr>
        <w:t>X</w:t>
      </w:r>
      <w:r w:rsidRPr="00BA05C3">
        <w:rPr>
          <w:rFonts w:ascii="Times New Roman" w:hAnsi="Times New Roman" w:cs="Times New Roman"/>
          <w:color w:val="auto"/>
        </w:rPr>
        <w:t xml:space="preserve">_ </w:t>
      </w:r>
      <w:r w:rsidR="009478FF" w:rsidRPr="00BA05C3">
        <w:rPr>
          <w:rFonts w:ascii="Times New Roman" w:hAnsi="Times New Roman" w:cs="Times New Roman"/>
          <w:color w:val="auto"/>
        </w:rPr>
        <w:t>EBSCO</w:t>
      </w:r>
    </w:p>
    <w:p w14:paraId="295D684B" w14:textId="79A8567F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</w:t>
      </w:r>
      <w:r w:rsidR="00B25692">
        <w:rPr>
          <w:rFonts w:ascii="Times New Roman" w:hAnsi="Times New Roman" w:cs="Times New Roman"/>
          <w:color w:val="auto"/>
        </w:rPr>
        <w:t>X</w:t>
      </w:r>
      <w:r w:rsidRPr="00BA05C3">
        <w:rPr>
          <w:rFonts w:ascii="Times New Roman" w:hAnsi="Times New Roman" w:cs="Times New Roman"/>
          <w:color w:val="auto"/>
        </w:rPr>
        <w:t xml:space="preserve">_ </w:t>
      </w:r>
      <w:r w:rsidR="009478FF" w:rsidRPr="00BA05C3">
        <w:rPr>
          <w:rFonts w:ascii="Times New Roman" w:hAnsi="Times New Roman" w:cs="Times New Roman"/>
          <w:color w:val="auto"/>
        </w:rPr>
        <w:t>ProQuest</w:t>
      </w:r>
      <w:r w:rsidRPr="00BA05C3">
        <w:rPr>
          <w:rFonts w:ascii="Times New Roman" w:hAnsi="Times New Roman" w:cs="Times New Roman"/>
          <w:color w:val="auto"/>
        </w:rPr>
        <w:t xml:space="preserve"> </w:t>
      </w:r>
    </w:p>
    <w:p w14:paraId="7F76CFA5" w14:textId="77777777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__ CINAHL with Full Text</w:t>
      </w:r>
    </w:p>
    <w:p w14:paraId="0C08FB4F" w14:textId="7971CCE3" w:rsidR="00184497" w:rsidRPr="00BA05C3" w:rsidRDefault="00184497" w:rsidP="0018449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>_</w:t>
      </w:r>
      <w:r w:rsidR="00B25692">
        <w:rPr>
          <w:rFonts w:ascii="Times New Roman" w:hAnsi="Times New Roman" w:cs="Times New Roman"/>
          <w:color w:val="auto"/>
        </w:rPr>
        <w:t>X</w:t>
      </w:r>
      <w:r w:rsidRPr="00BA05C3">
        <w:rPr>
          <w:rFonts w:ascii="Times New Roman" w:hAnsi="Times New Roman" w:cs="Times New Roman"/>
          <w:color w:val="auto"/>
        </w:rPr>
        <w:t xml:space="preserve">_ </w:t>
      </w:r>
      <w:r w:rsidR="009478FF" w:rsidRPr="00BA05C3">
        <w:rPr>
          <w:rFonts w:ascii="Times New Roman" w:hAnsi="Times New Roman" w:cs="Times New Roman"/>
          <w:color w:val="auto"/>
        </w:rPr>
        <w:t>Other</w:t>
      </w:r>
      <w:r w:rsidR="00776150">
        <w:rPr>
          <w:rFonts w:ascii="Times New Roman" w:hAnsi="Times New Roman" w:cs="Times New Roman"/>
          <w:color w:val="auto"/>
        </w:rPr>
        <w:t>s</w:t>
      </w:r>
      <w:r w:rsidRPr="00BA05C3">
        <w:rPr>
          <w:rFonts w:ascii="Times New Roman" w:hAnsi="Times New Roman" w:cs="Times New Roman"/>
          <w:color w:val="auto"/>
        </w:rPr>
        <w:t xml:space="preserve"> </w:t>
      </w:r>
      <w:r w:rsidR="00B25692">
        <w:rPr>
          <w:rFonts w:ascii="Times New Roman" w:hAnsi="Times New Roman" w:cs="Times New Roman"/>
          <w:color w:val="auto"/>
        </w:rPr>
        <w:t xml:space="preserve">such as </w:t>
      </w:r>
      <w:r w:rsidR="008A5A80">
        <w:rPr>
          <w:rFonts w:ascii="Times New Roman" w:hAnsi="Times New Roman" w:cs="Times New Roman"/>
          <w:color w:val="auto"/>
        </w:rPr>
        <w:t>JSTOR, PubMed, and IEEE Xplore</w:t>
      </w:r>
    </w:p>
    <w:p w14:paraId="4F9DBDAC" w14:textId="77777777" w:rsidR="00184497" w:rsidRPr="00BA05C3" w:rsidRDefault="00184497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71823D42" w14:textId="3A2E464C" w:rsidR="00184497" w:rsidRPr="00BA05C3" w:rsidRDefault="005C125C" w:rsidP="00184497">
      <w:pPr>
        <w:pStyle w:val="Default"/>
        <w:rPr>
          <w:rFonts w:ascii="Times New Roman" w:hAnsi="Times New Roman" w:cs="Times New Roman"/>
          <w:color w:val="auto"/>
        </w:rPr>
      </w:pPr>
      <w:r w:rsidRPr="00BA05C3">
        <w:rPr>
          <w:rFonts w:ascii="Times New Roman" w:hAnsi="Times New Roman" w:cs="Times New Roman"/>
          <w:color w:val="auto"/>
        </w:rPr>
        <w:t xml:space="preserve">Thoughts on how the topic is linked to evidenced-based practice and include </w:t>
      </w:r>
      <w:r w:rsidR="0027751F" w:rsidRPr="00BA05C3">
        <w:rPr>
          <w:rFonts w:ascii="Times New Roman" w:hAnsi="Times New Roman" w:cs="Times New Roman"/>
          <w:color w:val="auto"/>
        </w:rPr>
        <w:t>B</w:t>
      </w:r>
      <w:r w:rsidRPr="00BA05C3">
        <w:rPr>
          <w:rFonts w:ascii="Times New Roman" w:hAnsi="Times New Roman" w:cs="Times New Roman"/>
          <w:color w:val="auto"/>
        </w:rPr>
        <w:t xml:space="preserve">iblical integration. Reference citations, as appropriate using current APA format. </w:t>
      </w:r>
      <w:r w:rsidR="00184497" w:rsidRPr="00BA05C3">
        <w:rPr>
          <w:rFonts w:ascii="Times New Roman" w:hAnsi="Times New Roman" w:cs="Times New Roman"/>
          <w:color w:val="auto"/>
        </w:rPr>
        <w:t xml:space="preserve"> </w:t>
      </w:r>
    </w:p>
    <w:p w14:paraId="61F439AE" w14:textId="77777777" w:rsidR="005C125C" w:rsidRDefault="005C125C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43E704BE" w14:textId="77777777" w:rsidR="006F3A8F" w:rsidRDefault="006F3A8F" w:rsidP="00184497">
      <w:pPr>
        <w:pStyle w:val="Default"/>
        <w:rPr>
          <w:rFonts w:ascii="Times New Roman" w:hAnsi="Times New Roman" w:cs="Times New Roman"/>
          <w:color w:val="auto"/>
        </w:rPr>
      </w:pPr>
    </w:p>
    <w:p w14:paraId="409242FF" w14:textId="66C26F4B" w:rsidR="00B54347" w:rsidRPr="00B55213" w:rsidRDefault="006F3A8F" w:rsidP="00B55213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The topic </w:t>
      </w:r>
      <w:r w:rsidR="000D4238">
        <w:rPr>
          <w:rFonts w:ascii="Times New Roman" w:hAnsi="Times New Roman" w:cs="Times New Roman"/>
          <w:color w:val="auto"/>
        </w:rPr>
        <w:t xml:space="preserve">of </w:t>
      </w:r>
      <w:r w:rsidR="007A7F66">
        <w:rPr>
          <w:rFonts w:ascii="Times New Roman" w:hAnsi="Times New Roman" w:cs="Times New Roman"/>
          <w:color w:val="auto"/>
        </w:rPr>
        <w:t xml:space="preserve">a </w:t>
      </w:r>
      <w:r w:rsidR="000D4238">
        <w:rPr>
          <w:rFonts w:ascii="Times New Roman" w:hAnsi="Times New Roman" w:cs="Times New Roman"/>
          <w:color w:val="auto"/>
        </w:rPr>
        <w:t>healthy diet</w:t>
      </w:r>
      <w:r w:rsidR="001158BC">
        <w:rPr>
          <w:rFonts w:ascii="Times New Roman" w:hAnsi="Times New Roman" w:cs="Times New Roman"/>
          <w:color w:val="auto"/>
        </w:rPr>
        <w:t xml:space="preserve"> </w:t>
      </w:r>
      <w:r w:rsidR="00817A2E">
        <w:rPr>
          <w:rFonts w:ascii="Times New Roman" w:hAnsi="Times New Roman" w:cs="Times New Roman"/>
          <w:color w:val="auto"/>
        </w:rPr>
        <w:t xml:space="preserve">for people with chronic illnesses </w:t>
      </w:r>
      <w:r>
        <w:rPr>
          <w:rFonts w:ascii="Times New Roman" w:hAnsi="Times New Roman" w:cs="Times New Roman"/>
          <w:color w:val="auto"/>
        </w:rPr>
        <w:t xml:space="preserve">is linked to evidence-based practice </w:t>
      </w:r>
      <w:r w:rsidR="000D4238">
        <w:rPr>
          <w:rFonts w:ascii="Times New Roman" w:hAnsi="Times New Roman" w:cs="Times New Roman"/>
          <w:color w:val="auto"/>
        </w:rPr>
        <w:t xml:space="preserve">because research on this topic is based on the existing scientific evidence. The definition </w:t>
      </w:r>
      <w:r w:rsidR="000D4238">
        <w:rPr>
          <w:rFonts w:ascii="Times New Roman" w:hAnsi="Times New Roman" w:cs="Times New Roman"/>
          <w:color w:val="auto"/>
        </w:rPr>
        <w:lastRenderedPageBreak/>
        <w:t xml:space="preserve">of a healthy diet is based on what other researchers have found in their previous research studies. For instance, </w:t>
      </w:r>
      <w:r w:rsidR="00B94FA9">
        <w:rPr>
          <w:rFonts w:ascii="Times New Roman" w:hAnsi="Times New Roman" w:cs="Times New Roman"/>
          <w:color w:val="auto"/>
        </w:rPr>
        <w:t xml:space="preserve">the World Health Organization </w:t>
      </w:r>
      <w:r w:rsidR="000D4238">
        <w:rPr>
          <w:rFonts w:ascii="Times New Roman" w:hAnsi="Times New Roman" w:cs="Times New Roman"/>
          <w:color w:val="auto"/>
        </w:rPr>
        <w:t xml:space="preserve">defined a healthy diet as </w:t>
      </w:r>
      <w:r w:rsidR="00B94FA9">
        <w:rPr>
          <w:rFonts w:ascii="Times New Roman" w:hAnsi="Times New Roman" w:cs="Times New Roman"/>
          <w:color w:val="auto"/>
        </w:rPr>
        <w:t xml:space="preserve">a diet that prevents any form of malnutrition </w:t>
      </w:r>
      <w:r w:rsidR="007A7F66">
        <w:rPr>
          <w:rFonts w:ascii="Times New Roman" w:hAnsi="Times New Roman" w:cs="Times New Roman"/>
          <w:color w:val="auto"/>
        </w:rPr>
        <w:t>and maintains</w:t>
      </w:r>
      <w:r w:rsidR="00B94FA9">
        <w:rPr>
          <w:rFonts w:ascii="Times New Roman" w:hAnsi="Times New Roman" w:cs="Times New Roman"/>
          <w:color w:val="auto"/>
        </w:rPr>
        <w:t xml:space="preserve"> and improves health (World Health Organization, 2019). Similar</w:t>
      </w:r>
      <w:r w:rsidR="007A7F66">
        <w:rPr>
          <w:rFonts w:ascii="Times New Roman" w:hAnsi="Times New Roman" w:cs="Times New Roman"/>
          <w:color w:val="auto"/>
        </w:rPr>
        <w:t>ly, the S</w:t>
      </w:r>
      <w:r w:rsidR="004B285B">
        <w:rPr>
          <w:rFonts w:ascii="Times New Roman" w:hAnsi="Times New Roman" w:cs="Times New Roman"/>
          <w:color w:val="auto"/>
        </w:rPr>
        <w:t>cripture</w:t>
      </w:r>
      <w:r w:rsidR="00B94FA9">
        <w:rPr>
          <w:rFonts w:ascii="Times New Roman" w:hAnsi="Times New Roman" w:cs="Times New Roman"/>
          <w:color w:val="auto"/>
        </w:rPr>
        <w:t xml:space="preserve"> also advise</w:t>
      </w:r>
      <w:r w:rsidR="004B285B">
        <w:rPr>
          <w:rFonts w:ascii="Times New Roman" w:hAnsi="Times New Roman" w:cs="Times New Roman"/>
          <w:color w:val="auto"/>
        </w:rPr>
        <w:t>s</w:t>
      </w:r>
      <w:r w:rsidR="00B94FA9">
        <w:rPr>
          <w:rFonts w:ascii="Times New Roman" w:hAnsi="Times New Roman" w:cs="Times New Roman"/>
          <w:color w:val="auto"/>
        </w:rPr>
        <w:t xml:space="preserve"> people about healthy eating. </w:t>
      </w:r>
      <w:r w:rsidR="00B94FA9" w:rsidRPr="00CA760C">
        <w:rPr>
          <w:rFonts w:ascii="Times New Roman" w:hAnsi="Times New Roman" w:cs="Times New Roman"/>
          <w:color w:val="auto"/>
        </w:rPr>
        <w:t>The Bible says</w:t>
      </w:r>
      <w:r w:rsidR="004B285B">
        <w:rPr>
          <w:rFonts w:ascii="Times New Roman" w:hAnsi="Times New Roman" w:cs="Times New Roman"/>
          <w:color w:val="auto"/>
        </w:rPr>
        <w:t>,</w:t>
      </w:r>
      <w:r w:rsidR="00B94FA9" w:rsidRPr="00CA760C">
        <w:rPr>
          <w:rFonts w:ascii="Times New Roman" w:hAnsi="Times New Roman" w:cs="Times New Roman"/>
          <w:color w:val="auto"/>
        </w:rPr>
        <w:t xml:space="preserve"> “</w:t>
      </w:r>
      <w:r w:rsidR="00B94FA9" w:rsidRPr="00CA760C">
        <w:rPr>
          <w:rFonts w:ascii="Times New Roman" w:hAnsi="Times New Roman" w:cs="Times New Roman"/>
          <w:color w:val="auto"/>
          <w:shd w:val="clear" w:color="auto" w:fill="FFFFFF"/>
        </w:rPr>
        <w:t>eat what is good, and delight yourselves in rich food</w:t>
      </w:r>
      <w:r w:rsidR="00CA760C" w:rsidRPr="00CA760C">
        <w:rPr>
          <w:rFonts w:ascii="Times New Roman" w:hAnsi="Times New Roman" w:cs="Times New Roman"/>
          <w:color w:val="auto"/>
          <w:shd w:val="clear" w:color="auto" w:fill="FFFFFF"/>
        </w:rPr>
        <w:t>” (</w:t>
      </w:r>
      <w:r w:rsidR="00CA760C">
        <w:rPr>
          <w:rFonts w:ascii="Times New Roman" w:hAnsi="Times New Roman" w:cs="Times New Roman"/>
          <w:color w:val="auto"/>
          <w:shd w:val="clear" w:color="auto" w:fill="FFFFFF"/>
        </w:rPr>
        <w:t xml:space="preserve">King James Bible, </w:t>
      </w:r>
      <w:r w:rsidR="00CA760C" w:rsidRPr="00CA760C">
        <w:rPr>
          <w:rFonts w:ascii="Times New Roman" w:hAnsi="Times New Roman" w:cs="Times New Roman"/>
          <w:color w:val="auto"/>
          <w:shd w:val="clear" w:color="auto" w:fill="FFFFFF"/>
        </w:rPr>
        <w:t xml:space="preserve">Isaiah 55:2). </w:t>
      </w:r>
      <w:r w:rsidR="00CA760C">
        <w:rPr>
          <w:rFonts w:ascii="Times New Roman" w:hAnsi="Times New Roman" w:cs="Times New Roman"/>
          <w:color w:val="auto"/>
          <w:shd w:val="clear" w:color="auto" w:fill="FFFFFF"/>
        </w:rPr>
        <w:t xml:space="preserve">Therefore, maintaining a healthy diet is key to maintaining and improving the health of people with chronic illnesses. However, this statement </w:t>
      </w:r>
      <w:r w:rsidR="004B285B">
        <w:rPr>
          <w:rFonts w:ascii="Times New Roman" w:hAnsi="Times New Roman" w:cs="Times New Roman"/>
          <w:color w:val="auto"/>
          <w:shd w:val="clear" w:color="auto" w:fill="FFFFFF"/>
        </w:rPr>
        <w:t>must</w:t>
      </w:r>
      <w:r w:rsidR="00CA760C">
        <w:rPr>
          <w:rFonts w:ascii="Times New Roman" w:hAnsi="Times New Roman" w:cs="Times New Roman"/>
          <w:color w:val="auto"/>
          <w:shd w:val="clear" w:color="auto" w:fill="FFFFFF"/>
        </w:rPr>
        <w:t xml:space="preserve"> be substantiated by linking it to scientific evidence. In nursing and healthcare, evidence-based practice entails</w:t>
      </w:r>
      <w:r w:rsidR="00F02607">
        <w:rPr>
          <w:rFonts w:ascii="Times New Roman" w:hAnsi="Times New Roman" w:cs="Times New Roman"/>
          <w:color w:val="auto"/>
          <w:shd w:val="clear" w:color="auto" w:fill="FFFFFF"/>
        </w:rPr>
        <w:t xml:space="preserve"> utiliz</w:t>
      </w:r>
      <w:r w:rsidR="004B285B">
        <w:rPr>
          <w:rFonts w:ascii="Times New Roman" w:hAnsi="Times New Roman" w:cs="Times New Roman"/>
          <w:color w:val="auto"/>
          <w:shd w:val="clear" w:color="auto" w:fill="FFFFFF"/>
        </w:rPr>
        <w:t>ing the available research in healthcare delivery</w:t>
      </w:r>
      <w:r w:rsidR="00CA760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52698">
        <w:rPr>
          <w:rFonts w:ascii="Times New Roman" w:hAnsi="Times New Roman" w:cs="Times New Roman"/>
          <w:color w:val="auto"/>
          <w:shd w:val="clear" w:color="auto" w:fill="FFFFFF"/>
        </w:rPr>
        <w:t xml:space="preserve">(Melnyk </w:t>
      </w:r>
      <w:r w:rsidR="00C52698" w:rsidRPr="006F3A8F">
        <w:rPr>
          <w:rFonts w:ascii="Times New Roman" w:hAnsi="Times New Roman" w:cs="Times New Roman"/>
          <w:color w:val="auto"/>
          <w:shd w:val="clear" w:color="auto" w:fill="FFFFFF"/>
        </w:rPr>
        <w:t>&amp; Fineout-Overholt,</w:t>
      </w:r>
      <w:r w:rsidR="001B5FF4">
        <w:rPr>
          <w:rFonts w:ascii="Times New Roman" w:hAnsi="Times New Roman" w:cs="Times New Roman"/>
          <w:color w:val="auto"/>
          <w:shd w:val="clear" w:color="auto" w:fill="FFFFFF"/>
        </w:rPr>
        <w:t xml:space="preserve"> 2018</w:t>
      </w:r>
      <w:r w:rsidR="00C52698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F02607">
        <w:rPr>
          <w:rFonts w:ascii="Times New Roman" w:hAnsi="Times New Roman" w:cs="Times New Roman"/>
          <w:color w:val="auto"/>
          <w:shd w:val="clear" w:color="auto" w:fill="FFFFFF"/>
        </w:rPr>
        <w:t xml:space="preserve">. Therefore, healthcare providers offer care based on scientific evidence. </w:t>
      </w:r>
      <w:r w:rsidR="00B55213"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="00F02607">
        <w:rPr>
          <w:rFonts w:ascii="Times New Roman" w:hAnsi="Times New Roman" w:cs="Times New Roman"/>
          <w:color w:val="auto"/>
          <w:shd w:val="clear" w:color="auto" w:fill="FFFFFF"/>
        </w:rPr>
        <w:t xml:space="preserve">eople with chronic illnesses also need evidence-based care. </w:t>
      </w:r>
      <w:r w:rsidR="00817A2E">
        <w:rPr>
          <w:rFonts w:ascii="Times New Roman" w:hAnsi="Times New Roman" w:cs="Times New Roman"/>
          <w:color w:val="auto"/>
          <w:shd w:val="clear" w:color="auto" w:fill="FFFFFF"/>
        </w:rPr>
        <w:t>Chronic illnesses are diverse</w:t>
      </w:r>
      <w:r w:rsidR="00B55213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817A2E">
        <w:rPr>
          <w:rFonts w:ascii="Times New Roman" w:hAnsi="Times New Roman" w:cs="Times New Roman"/>
          <w:color w:val="auto"/>
          <w:shd w:val="clear" w:color="auto" w:fill="FFFFFF"/>
        </w:rPr>
        <w:t xml:space="preserve"> and they include </w:t>
      </w:r>
      <w:r w:rsidR="00720023">
        <w:rPr>
          <w:rFonts w:ascii="Times New Roman" w:hAnsi="Times New Roman" w:cs="Times New Roman"/>
          <w:color w:val="auto"/>
          <w:shd w:val="clear" w:color="auto" w:fill="FFFFFF"/>
        </w:rPr>
        <w:t xml:space="preserve">cancer, diabetes, and stroke </w:t>
      </w:r>
      <w:r w:rsidR="00F02607">
        <w:rPr>
          <w:rFonts w:ascii="Times New Roman" w:hAnsi="Times New Roman" w:cs="Times New Roman"/>
          <w:color w:val="auto"/>
          <w:shd w:val="clear" w:color="auto" w:fill="FFFFFF"/>
        </w:rPr>
        <w:t>(</w:t>
      </w:r>
      <w:proofErr w:type="spellStart"/>
      <w:r w:rsidR="005E6D3C">
        <w:rPr>
          <w:rFonts w:ascii="Times New Roman" w:hAnsi="Times New Roman" w:cs="Times New Roman"/>
          <w:color w:val="auto"/>
          <w:szCs w:val="20"/>
          <w:shd w:val="clear" w:color="auto" w:fill="FFFFFF"/>
        </w:rPr>
        <w:t>Petricone</w:t>
      </w:r>
      <w:proofErr w:type="spellEnd"/>
      <w:r w:rsidR="005E6D3C">
        <w:rPr>
          <w:rFonts w:ascii="Times New Roman" w:hAnsi="Times New Roman" w:cs="Times New Roman"/>
          <w:color w:val="auto"/>
          <w:szCs w:val="20"/>
          <w:shd w:val="clear" w:color="auto" w:fill="FFFFFF"/>
        </w:rPr>
        <w:t>-Westwood</w:t>
      </w:r>
      <w:r w:rsidR="00F02607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 </w:t>
      </w:r>
      <w:r w:rsidR="00F02607" w:rsidRPr="00F02607">
        <w:rPr>
          <w:rFonts w:ascii="Times New Roman" w:hAnsi="Times New Roman" w:cs="Times New Roman"/>
          <w:i/>
          <w:color w:val="auto"/>
          <w:szCs w:val="20"/>
          <w:shd w:val="clear" w:color="auto" w:fill="FFFFFF"/>
        </w:rPr>
        <w:t>et al</w:t>
      </w:r>
      <w:r w:rsidR="005E6D3C">
        <w:rPr>
          <w:rFonts w:ascii="Times New Roman" w:hAnsi="Times New Roman" w:cs="Times New Roman"/>
          <w:color w:val="auto"/>
          <w:szCs w:val="20"/>
          <w:shd w:val="clear" w:color="auto" w:fill="FFFFFF"/>
        </w:rPr>
        <w:t>., 2019</w:t>
      </w:r>
      <w:r w:rsidR="00F02607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). </w:t>
      </w:r>
      <w:r w:rsidR="00720023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While a healthy diet is recommended for chronic illness patients, physical therapy may also be an </w:t>
      </w:r>
      <w:r w:rsidR="00B24C6E">
        <w:rPr>
          <w:rFonts w:ascii="Times New Roman" w:hAnsi="Times New Roman" w:cs="Times New Roman"/>
          <w:color w:val="auto"/>
          <w:szCs w:val="20"/>
          <w:shd w:val="clear" w:color="auto" w:fill="FFFFFF"/>
        </w:rPr>
        <w:t>alternative</w:t>
      </w:r>
      <w:r w:rsidR="00720023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. </w:t>
      </w:r>
      <w:r w:rsidR="00E263A8">
        <w:rPr>
          <w:rFonts w:ascii="Times New Roman" w:hAnsi="Times New Roman" w:cs="Times New Roman"/>
          <w:color w:val="auto"/>
          <w:shd w:val="clear" w:color="auto" w:fill="FFFFFF"/>
        </w:rPr>
        <w:t xml:space="preserve">Physical therapy </w:t>
      </w:r>
      <w:r w:rsidR="00720023">
        <w:rPr>
          <w:rFonts w:ascii="Times New Roman" w:hAnsi="Times New Roman" w:cs="Times New Roman"/>
          <w:color w:val="auto"/>
          <w:shd w:val="clear" w:color="auto" w:fill="FFFFFF"/>
        </w:rPr>
        <w:t>entails activities that</w:t>
      </w:r>
      <w:r w:rsidR="00C44E9A">
        <w:rPr>
          <w:rFonts w:ascii="Times New Roman" w:hAnsi="Times New Roman" w:cs="Times New Roman"/>
          <w:color w:val="auto"/>
          <w:shd w:val="clear" w:color="auto" w:fill="FFFFFF"/>
        </w:rPr>
        <w:t xml:space="preserve"> enhance the patient’s physical strength, muscle strength, </w:t>
      </w:r>
      <w:r w:rsidR="00B24C6E">
        <w:rPr>
          <w:rFonts w:ascii="Times New Roman" w:hAnsi="Times New Roman" w:cs="Times New Roman"/>
          <w:color w:val="auto"/>
          <w:shd w:val="clear" w:color="auto" w:fill="FFFFFF"/>
        </w:rPr>
        <w:t>and aerobic capacity</w:t>
      </w:r>
      <w:r w:rsidR="0072002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44E9A">
        <w:rPr>
          <w:rFonts w:ascii="Times New Roman" w:hAnsi="Times New Roman" w:cs="Times New Roman"/>
          <w:color w:val="auto"/>
          <w:shd w:val="clear" w:color="auto" w:fill="FFFFFF"/>
        </w:rPr>
        <w:t>(</w:t>
      </w:r>
      <w:proofErr w:type="spellStart"/>
      <w:r w:rsidR="00C44E9A">
        <w:rPr>
          <w:rFonts w:ascii="Times New Roman" w:hAnsi="Times New Roman" w:cs="Times New Roman"/>
          <w:color w:val="auto"/>
          <w:szCs w:val="20"/>
          <w:shd w:val="clear" w:color="auto" w:fill="FFFFFF"/>
        </w:rPr>
        <w:t>Mak</w:t>
      </w:r>
      <w:proofErr w:type="spellEnd"/>
      <w:r w:rsidR="00C44E9A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 </w:t>
      </w:r>
      <w:r w:rsidR="00C44E9A" w:rsidRPr="000628BD">
        <w:rPr>
          <w:rFonts w:ascii="Times New Roman" w:hAnsi="Times New Roman" w:cs="Times New Roman"/>
          <w:i/>
          <w:color w:val="auto"/>
          <w:szCs w:val="20"/>
          <w:shd w:val="clear" w:color="auto" w:fill="FFFFFF"/>
        </w:rPr>
        <w:t>et al</w:t>
      </w:r>
      <w:r w:rsidR="00C44E9A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., 2017). </w:t>
      </w:r>
      <w:r w:rsidR="00B24C6E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However, a healthy diet is a better alternative to physical therapy in </w:t>
      </w:r>
      <w:r w:rsidR="00E263A8">
        <w:rPr>
          <w:rFonts w:ascii="Times New Roman" w:hAnsi="Times New Roman" w:cs="Times New Roman"/>
          <w:color w:val="auto"/>
          <w:shd w:val="clear" w:color="auto" w:fill="FFFFFF"/>
        </w:rPr>
        <w:t xml:space="preserve">managing the symptoms </w:t>
      </w:r>
      <w:r w:rsidR="00B55213">
        <w:rPr>
          <w:rFonts w:ascii="Times New Roman" w:hAnsi="Times New Roman" w:cs="Times New Roman"/>
          <w:color w:val="auto"/>
          <w:shd w:val="clear" w:color="auto" w:fill="FFFFFF"/>
        </w:rPr>
        <w:t>of</w:t>
      </w:r>
      <w:r w:rsidR="00E263A8">
        <w:rPr>
          <w:rFonts w:ascii="Times New Roman" w:hAnsi="Times New Roman" w:cs="Times New Roman"/>
          <w:color w:val="auto"/>
          <w:shd w:val="clear" w:color="auto" w:fill="FFFFFF"/>
        </w:rPr>
        <w:t xml:space="preserve"> people with chronic illnesses. </w:t>
      </w:r>
    </w:p>
    <w:p w14:paraId="4620F978" w14:textId="77777777" w:rsidR="00B54347" w:rsidRDefault="00B54347" w:rsidP="006F3A8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E7B5694" w14:textId="77777777" w:rsidR="0085426E" w:rsidRDefault="0085426E" w:rsidP="006F3A8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CB537D1" w14:textId="77777777" w:rsidR="0085426E" w:rsidRDefault="0085426E" w:rsidP="006F3A8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F2B34C6" w14:textId="77777777" w:rsidR="0085426E" w:rsidRDefault="0085426E" w:rsidP="006F3A8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8B1A7F7" w14:textId="77777777" w:rsidR="0085426E" w:rsidRDefault="0085426E" w:rsidP="006F3A8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3E4281B" w14:textId="77777777" w:rsidR="0085426E" w:rsidRDefault="0085426E" w:rsidP="006F3A8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539071D" w14:textId="7CA25EB1" w:rsidR="000F5842" w:rsidRDefault="006F3A8F" w:rsidP="0085426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lastRenderedPageBreak/>
        <w:t>References</w:t>
      </w:r>
    </w:p>
    <w:p w14:paraId="3769B06C" w14:textId="27DF599C" w:rsidR="006F3A8F" w:rsidRDefault="006F3A8F" w:rsidP="0085426E">
      <w:pPr>
        <w:spacing w:line="480" w:lineRule="auto"/>
        <w:ind w:left="720" w:hanging="720"/>
        <w:jc w:val="both"/>
        <w:rPr>
          <w:rFonts w:ascii="Times New Roman" w:hAnsi="Times New Roman"/>
          <w:sz w:val="24"/>
        </w:rPr>
      </w:pPr>
      <w:r w:rsidRPr="006F3A8F">
        <w:rPr>
          <w:rFonts w:ascii="Times New Roman" w:hAnsi="Times New Roman"/>
          <w:sz w:val="24"/>
        </w:rPr>
        <w:t>King James Bible. (2008). Oxford University Press. (Original work published 1769)</w:t>
      </w:r>
      <w:r w:rsidR="00C44E9A">
        <w:rPr>
          <w:rFonts w:ascii="Times New Roman" w:hAnsi="Times New Roman"/>
          <w:sz w:val="24"/>
        </w:rPr>
        <w:t>.</w:t>
      </w:r>
    </w:p>
    <w:p w14:paraId="2EAFC32D" w14:textId="2793B774" w:rsidR="00C44E9A" w:rsidRDefault="00C44E9A" w:rsidP="0085426E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proofErr w:type="spellStart"/>
      <w:r w:rsidRPr="00C44E9A">
        <w:rPr>
          <w:rFonts w:ascii="Times New Roman" w:hAnsi="Times New Roman"/>
          <w:sz w:val="24"/>
          <w:szCs w:val="20"/>
          <w:shd w:val="clear" w:color="auto" w:fill="FFFFFF"/>
        </w:rPr>
        <w:t>Mak</w:t>
      </w:r>
      <w:proofErr w:type="spellEnd"/>
      <w:r w:rsidRPr="00C44E9A">
        <w:rPr>
          <w:rFonts w:ascii="Times New Roman" w:hAnsi="Times New Roman"/>
          <w:sz w:val="24"/>
          <w:szCs w:val="20"/>
          <w:shd w:val="clear" w:color="auto" w:fill="FFFFFF"/>
        </w:rPr>
        <w:t>, M. K., Wong-Yu, I. S., Shen, X., &amp; Chung, C. L. (2017). Long-term effects of exercise and physical therapy in people with Parkinson disease. </w:t>
      </w:r>
      <w:r w:rsidRPr="00C44E9A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Nature Reviews Neurology</w:t>
      </w:r>
      <w:r w:rsidRPr="00C44E9A">
        <w:rPr>
          <w:rFonts w:ascii="Times New Roman" w:hAnsi="Times New Roman"/>
          <w:sz w:val="24"/>
          <w:szCs w:val="20"/>
          <w:shd w:val="clear" w:color="auto" w:fill="FFFFFF"/>
        </w:rPr>
        <w:t>, </w:t>
      </w:r>
      <w:r w:rsidRPr="00C44E9A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13</w:t>
      </w:r>
      <w:r w:rsidRPr="00C44E9A">
        <w:rPr>
          <w:rFonts w:ascii="Times New Roman" w:hAnsi="Times New Roman"/>
          <w:sz w:val="24"/>
          <w:szCs w:val="20"/>
          <w:shd w:val="clear" w:color="auto" w:fill="FFFFFF"/>
        </w:rPr>
        <w:t>(11), 689-703.</w:t>
      </w:r>
    </w:p>
    <w:p w14:paraId="03182A03" w14:textId="7FFCACFF" w:rsidR="0085426E" w:rsidRDefault="0085426E" w:rsidP="0085426E">
      <w:pPr>
        <w:spacing w:line="480" w:lineRule="auto"/>
        <w:ind w:left="720" w:hanging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F3A8F">
        <w:rPr>
          <w:rFonts w:ascii="Times New Roman" w:hAnsi="Times New Roman"/>
          <w:sz w:val="24"/>
          <w:szCs w:val="24"/>
          <w:shd w:val="clear" w:color="auto" w:fill="FFFFFF"/>
        </w:rPr>
        <w:t>Melnyk, B. M., &amp; Fi</w:t>
      </w:r>
      <w:r w:rsidR="001B5FF4">
        <w:rPr>
          <w:rFonts w:ascii="Times New Roman" w:hAnsi="Times New Roman"/>
          <w:sz w:val="24"/>
          <w:szCs w:val="24"/>
          <w:shd w:val="clear" w:color="auto" w:fill="FFFFFF"/>
        </w:rPr>
        <w:t xml:space="preserve">neout-Overholt, E. </w:t>
      </w:r>
      <w:r w:rsidR="00A04C27">
        <w:rPr>
          <w:rFonts w:ascii="Times New Roman" w:hAnsi="Times New Roman"/>
          <w:sz w:val="24"/>
          <w:szCs w:val="24"/>
          <w:shd w:val="clear" w:color="auto" w:fill="FFFFFF"/>
        </w:rPr>
        <w:t>(2018</w:t>
      </w:r>
      <w:r w:rsidRPr="006F3A8F">
        <w:rPr>
          <w:rFonts w:ascii="Times New Roman" w:hAnsi="Times New Roman"/>
          <w:sz w:val="24"/>
          <w:szCs w:val="24"/>
          <w:shd w:val="clear" w:color="auto" w:fill="FFFFFF"/>
        </w:rPr>
        <w:t>). </w:t>
      </w:r>
      <w:r w:rsidRPr="006F3A8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Evidence-based practice in nursing &amp; healthcare: A </w:t>
      </w:r>
      <w:r w:rsidRPr="00E15EB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guide to best practice</w:t>
      </w:r>
      <w:r w:rsidRPr="00E15EB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15EBE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– with Access</w:t>
      </w:r>
      <w:r w:rsidRPr="00E15EBE">
        <w:rPr>
          <w:rFonts w:ascii="Times New Roman" w:hAnsi="Times New Roman"/>
          <w:sz w:val="24"/>
          <w:szCs w:val="24"/>
          <w:shd w:val="clear" w:color="auto" w:fill="FFFFFF"/>
        </w:rPr>
        <w:t> (</w:t>
      </w:r>
      <w:proofErr w:type="gramStart"/>
      <w:r w:rsidRPr="00E15EBE">
        <w:rPr>
          <w:rFonts w:ascii="Times New Roman" w:hAnsi="Times New Roman"/>
          <w:sz w:val="24"/>
          <w:szCs w:val="24"/>
          <w:shd w:val="clear" w:color="auto" w:fill="FFFFFF"/>
        </w:rPr>
        <w:t>4rd</w:t>
      </w:r>
      <w:proofErr w:type="gramEnd"/>
      <w:r w:rsidRPr="00E15EBE">
        <w:rPr>
          <w:rFonts w:ascii="Times New Roman" w:hAnsi="Times New Roman"/>
          <w:sz w:val="24"/>
          <w:szCs w:val="24"/>
          <w:shd w:val="clear" w:color="auto" w:fill="FFFFFF"/>
        </w:rPr>
        <w:t xml:space="preserve"> ed.). Wolters Kluwer.</w:t>
      </w:r>
      <w:r w:rsidRPr="00E15EB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D58A2BB" w14:textId="710A0CEC" w:rsidR="005E6D3C" w:rsidRPr="005E6D3C" w:rsidRDefault="005E6D3C" w:rsidP="0085426E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proofErr w:type="spellStart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>Petricone</w:t>
      </w:r>
      <w:proofErr w:type="spellEnd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 xml:space="preserve">-Westwood, D., Jones, G., </w:t>
      </w:r>
      <w:proofErr w:type="spellStart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>Mutsaers</w:t>
      </w:r>
      <w:proofErr w:type="spellEnd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 xml:space="preserve">, B., </w:t>
      </w:r>
      <w:proofErr w:type="spellStart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>Leclair</w:t>
      </w:r>
      <w:proofErr w:type="spellEnd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 xml:space="preserve">, C. S., Tomei, C., </w:t>
      </w:r>
      <w:proofErr w:type="spellStart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>Trudel</w:t>
      </w:r>
      <w:proofErr w:type="spellEnd"/>
      <w:r w:rsidRPr="005E6D3C">
        <w:rPr>
          <w:rFonts w:ascii="Times New Roman" w:hAnsi="Times New Roman"/>
          <w:sz w:val="24"/>
          <w:szCs w:val="20"/>
          <w:shd w:val="clear" w:color="auto" w:fill="FFFFFF"/>
        </w:rPr>
        <w:t>, G., ... &amp; Lebel, S. (2019). A systematic review of interventions for health anxiety presentations across diverse chronic illnesses. </w:t>
      </w:r>
      <w:r w:rsidRPr="005E6D3C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International journal of </w:t>
      </w:r>
      <w:proofErr w:type="spellStart"/>
      <w:r w:rsidRPr="005E6D3C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behavioral</w:t>
      </w:r>
      <w:proofErr w:type="spellEnd"/>
      <w:r w:rsidRPr="005E6D3C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medicine</w:t>
      </w:r>
      <w:r w:rsidRPr="005E6D3C">
        <w:rPr>
          <w:rFonts w:ascii="Times New Roman" w:hAnsi="Times New Roman"/>
          <w:sz w:val="24"/>
          <w:szCs w:val="20"/>
          <w:shd w:val="clear" w:color="auto" w:fill="FFFFFF"/>
        </w:rPr>
        <w:t>, </w:t>
      </w:r>
      <w:r w:rsidRPr="005E6D3C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26</w:t>
      </w:r>
      <w:r w:rsidRPr="005E6D3C">
        <w:rPr>
          <w:rFonts w:ascii="Times New Roman" w:hAnsi="Times New Roman"/>
          <w:sz w:val="24"/>
          <w:szCs w:val="20"/>
          <w:shd w:val="clear" w:color="auto" w:fill="FFFFFF"/>
        </w:rPr>
        <w:t>(1), 3-16.</w:t>
      </w:r>
    </w:p>
    <w:p w14:paraId="72E4A1F4" w14:textId="77777777" w:rsidR="00B54347" w:rsidRPr="00B94FA9" w:rsidRDefault="00B54347" w:rsidP="0085426E">
      <w:pPr>
        <w:spacing w:line="480" w:lineRule="auto"/>
        <w:ind w:left="720" w:hanging="720"/>
        <w:jc w:val="both"/>
        <w:rPr>
          <w:rFonts w:ascii="Times New Roman" w:hAnsi="Times New Roman"/>
          <w:sz w:val="32"/>
          <w:szCs w:val="24"/>
          <w:shd w:val="clear" w:color="auto" w:fill="FFFFFF"/>
        </w:rPr>
      </w:pPr>
      <w:r w:rsidRPr="00B94FA9">
        <w:rPr>
          <w:rFonts w:ascii="Times New Roman" w:hAnsi="Times New Roman"/>
          <w:sz w:val="24"/>
          <w:szCs w:val="20"/>
          <w:shd w:val="clear" w:color="auto" w:fill="FFFFFF"/>
        </w:rPr>
        <w:t>World Health Organization. (2019). </w:t>
      </w:r>
      <w:r w:rsidRPr="00B94FA9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Healthy diet</w:t>
      </w:r>
      <w:r w:rsidRPr="00B94FA9">
        <w:rPr>
          <w:rFonts w:ascii="Times New Roman" w:hAnsi="Times New Roman"/>
          <w:sz w:val="24"/>
          <w:szCs w:val="20"/>
          <w:shd w:val="clear" w:color="auto" w:fill="FFFFFF"/>
        </w:rPr>
        <w:t> (No. WHO-EM/NUT/282/E). World Health Organization. Regional Office for the Eastern Mediterranean.</w:t>
      </w:r>
    </w:p>
    <w:p w14:paraId="3F469CFB" w14:textId="77777777" w:rsidR="006F3A8F" w:rsidRPr="006F3A8F" w:rsidRDefault="006F3A8F" w:rsidP="00B54347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6F3A8F" w:rsidRPr="006F3A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8242" w14:textId="77777777" w:rsidR="00FF5EC8" w:rsidRDefault="00FF5EC8" w:rsidP="000F5842">
      <w:pPr>
        <w:spacing w:after="0" w:line="240" w:lineRule="auto"/>
      </w:pPr>
      <w:r>
        <w:separator/>
      </w:r>
    </w:p>
  </w:endnote>
  <w:endnote w:type="continuationSeparator" w:id="0">
    <w:p w14:paraId="7DFE7F3E" w14:textId="77777777" w:rsidR="00FF5EC8" w:rsidRDefault="00FF5EC8" w:rsidP="000F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9B1A" w14:textId="77777777" w:rsidR="000F5842" w:rsidRPr="000F5842" w:rsidRDefault="000F5842" w:rsidP="000F5842">
    <w:r w:rsidRPr="009D69CE">
      <w:rPr>
        <w:sz w:val="16"/>
        <w:szCs w:val="16"/>
      </w:rPr>
      <w:t xml:space="preserve">This form is adapted from: </w:t>
    </w:r>
    <w:proofErr w:type="spellStart"/>
    <w:r w:rsidRPr="009D69CE">
      <w:rPr>
        <w:sz w:val="16"/>
        <w:szCs w:val="16"/>
      </w:rPr>
      <w:t>Syrene</w:t>
    </w:r>
    <w:proofErr w:type="spellEnd"/>
    <w:r w:rsidRPr="009D69CE">
      <w:rPr>
        <w:sz w:val="16"/>
        <w:szCs w:val="16"/>
      </w:rPr>
      <w:t xml:space="preserve"> A. Miller, PICO Worksheet and Search Strategy, National Center for Dental Hygiene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47EA" w14:textId="77777777" w:rsidR="00FF5EC8" w:rsidRDefault="00FF5EC8" w:rsidP="000F5842">
      <w:pPr>
        <w:spacing w:after="0" w:line="240" w:lineRule="auto"/>
      </w:pPr>
      <w:r>
        <w:separator/>
      </w:r>
    </w:p>
  </w:footnote>
  <w:footnote w:type="continuationSeparator" w:id="0">
    <w:p w14:paraId="4F763699" w14:textId="77777777" w:rsidR="00FF5EC8" w:rsidRDefault="00FF5EC8" w:rsidP="000F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E032" w14:textId="0192FC2C" w:rsidR="000F5842" w:rsidRPr="000F5842" w:rsidRDefault="00BA05C3" w:rsidP="000F5842">
    <w:pPr>
      <w:pStyle w:val="Defaul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>
      <w:rPr>
        <w:rFonts w:ascii="Arial" w:hAnsi="Arial" w:cs="Arial"/>
        <w:b/>
        <w:bCs/>
        <w:sz w:val="28"/>
        <w:szCs w:val="28"/>
      </w:rPr>
      <w:tab/>
    </w:r>
    <w:r w:rsidR="00BB06C5" w:rsidRPr="00BA05C3">
      <w:rPr>
        <w:rFonts w:ascii="Times New Roman" w:hAnsi="Times New Roman" w:cs="Times New Roman"/>
        <w:sz w:val="20"/>
        <w:szCs w:val="20"/>
      </w:rPr>
      <w:t>BUSI 619</w:t>
    </w:r>
    <w:r w:rsidR="000F5842" w:rsidRPr="000F5842">
      <w:rPr>
        <w:rFonts w:ascii="Arial" w:hAnsi="Arial"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5F2"/>
    <w:multiLevelType w:val="hybridMultilevel"/>
    <w:tmpl w:val="FA3E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6F1"/>
    <w:multiLevelType w:val="hybridMultilevel"/>
    <w:tmpl w:val="0B58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705F"/>
    <w:multiLevelType w:val="hybridMultilevel"/>
    <w:tmpl w:val="64A8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820CE"/>
    <w:multiLevelType w:val="hybridMultilevel"/>
    <w:tmpl w:val="51C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5193"/>
    <w:multiLevelType w:val="hybridMultilevel"/>
    <w:tmpl w:val="883AA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1937">
    <w:abstractNumId w:val="4"/>
  </w:num>
  <w:num w:numId="2" w16cid:durableId="1929118086">
    <w:abstractNumId w:val="1"/>
  </w:num>
  <w:num w:numId="3" w16cid:durableId="719785849">
    <w:abstractNumId w:val="2"/>
  </w:num>
  <w:num w:numId="4" w16cid:durableId="2101368323">
    <w:abstractNumId w:val="3"/>
  </w:num>
  <w:num w:numId="5" w16cid:durableId="75340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zA2tTCwNDaxNLdU0lEKTi0uzszPAykwrAUAW2oCISwAAAA="/>
  </w:docVars>
  <w:rsids>
    <w:rsidRoot w:val="000F5842"/>
    <w:rsid w:val="000628BD"/>
    <w:rsid w:val="00067180"/>
    <w:rsid w:val="00071E49"/>
    <w:rsid w:val="00092C43"/>
    <w:rsid w:val="000A5B62"/>
    <w:rsid w:val="000D4238"/>
    <w:rsid w:val="000F5842"/>
    <w:rsid w:val="001158BC"/>
    <w:rsid w:val="00136974"/>
    <w:rsid w:val="00166245"/>
    <w:rsid w:val="00184497"/>
    <w:rsid w:val="001B5FF4"/>
    <w:rsid w:val="002132B6"/>
    <w:rsid w:val="00223664"/>
    <w:rsid w:val="0027751F"/>
    <w:rsid w:val="003936EF"/>
    <w:rsid w:val="004172E0"/>
    <w:rsid w:val="0047132C"/>
    <w:rsid w:val="004A0F32"/>
    <w:rsid w:val="004B285B"/>
    <w:rsid w:val="0059300F"/>
    <w:rsid w:val="005B4507"/>
    <w:rsid w:val="005C125C"/>
    <w:rsid w:val="005E6D3C"/>
    <w:rsid w:val="005F3E9E"/>
    <w:rsid w:val="0063276E"/>
    <w:rsid w:val="006F3A8F"/>
    <w:rsid w:val="00720023"/>
    <w:rsid w:val="00776150"/>
    <w:rsid w:val="00781DE1"/>
    <w:rsid w:val="007A7F66"/>
    <w:rsid w:val="00817A2E"/>
    <w:rsid w:val="0085426E"/>
    <w:rsid w:val="008A09F5"/>
    <w:rsid w:val="008A5A80"/>
    <w:rsid w:val="008A6570"/>
    <w:rsid w:val="00901AE4"/>
    <w:rsid w:val="009174B6"/>
    <w:rsid w:val="009478FF"/>
    <w:rsid w:val="009A30FF"/>
    <w:rsid w:val="00A04C27"/>
    <w:rsid w:val="00A71E18"/>
    <w:rsid w:val="00A84221"/>
    <w:rsid w:val="00AE0C34"/>
    <w:rsid w:val="00B24C6E"/>
    <w:rsid w:val="00B25692"/>
    <w:rsid w:val="00B502F2"/>
    <w:rsid w:val="00B541A1"/>
    <w:rsid w:val="00B54347"/>
    <w:rsid w:val="00B55213"/>
    <w:rsid w:val="00B70846"/>
    <w:rsid w:val="00B9482C"/>
    <w:rsid w:val="00B94FA9"/>
    <w:rsid w:val="00BA05C3"/>
    <w:rsid w:val="00BB06C5"/>
    <w:rsid w:val="00C22B91"/>
    <w:rsid w:val="00C44E9A"/>
    <w:rsid w:val="00C52698"/>
    <w:rsid w:val="00C642F9"/>
    <w:rsid w:val="00CA760C"/>
    <w:rsid w:val="00D02557"/>
    <w:rsid w:val="00DF63C0"/>
    <w:rsid w:val="00DF7A42"/>
    <w:rsid w:val="00E15EBE"/>
    <w:rsid w:val="00E263A8"/>
    <w:rsid w:val="00E94E13"/>
    <w:rsid w:val="00EF7922"/>
    <w:rsid w:val="00F02607"/>
    <w:rsid w:val="00FF0A92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0217"/>
  <w15:docId w15:val="{0B96EB29-9D01-4834-84AF-87BF56C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42"/>
    <w:pPr>
      <w:spacing w:after="200" w:line="276" w:lineRule="auto"/>
    </w:pPr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842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0F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42"/>
    <w:rPr>
      <w:rFonts w:ascii="Calibri" w:eastAsia="SimSun" w:hAnsi="Calibri" w:cs="Times New Roman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0F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42"/>
    <w:rPr>
      <w:rFonts w:ascii="Calibri" w:eastAsia="SimSun" w:hAnsi="Calibri" w:cs="Times New Roman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74"/>
    <w:rPr>
      <w:rFonts w:ascii="Lucida Grande" w:eastAsia="SimSun" w:hAnsi="Lucida Grande" w:cs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5C1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Emphasis">
    <w:name w:val="Emphasis"/>
    <w:basedOn w:val="DefaultParagraphFont"/>
    <w:uiPriority w:val="20"/>
    <w:qFormat/>
    <w:rsid w:val="006F3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Salena Rabidoux</dc:creator>
  <cp:lastModifiedBy>Quadasia Dukes</cp:lastModifiedBy>
  <cp:revision>2</cp:revision>
  <dcterms:created xsi:type="dcterms:W3CDTF">2022-06-22T14:06:00Z</dcterms:created>
  <dcterms:modified xsi:type="dcterms:W3CDTF">2022-06-22T14:06:00Z</dcterms:modified>
</cp:coreProperties>
</file>