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53F1" w14:textId="2CC8B97B" w:rsidR="00FC3294" w:rsidRPr="0015440C" w:rsidRDefault="00FC3294" w:rsidP="0015440C">
      <w:pPr>
        <w:pStyle w:val="Heading1"/>
        <w:jc w:val="center"/>
        <w:rPr>
          <w:color w:val="000000" w:themeColor="text1"/>
          <w:sz w:val="24"/>
          <w:szCs w:val="24"/>
        </w:rPr>
      </w:pPr>
      <w:r w:rsidRPr="0015440C">
        <w:rPr>
          <w:color w:val="000000" w:themeColor="text1"/>
          <w:sz w:val="24"/>
          <w:szCs w:val="24"/>
        </w:rPr>
        <w:t>Memo to File from Stuart Student</w:t>
      </w:r>
    </w:p>
    <w:p w14:paraId="7209EF8D" w14:textId="79ED0406" w:rsidR="007558DB" w:rsidRDefault="00E61A5A">
      <w:pPr>
        <w:rPr>
          <w:rFonts w:ascii="Times New Roman" w:hAnsi="Times New Roman" w:cs="Times New Roman"/>
          <w:sz w:val="24"/>
          <w:szCs w:val="24"/>
        </w:rPr>
      </w:pPr>
      <w:r>
        <w:rPr>
          <w:rFonts w:ascii="Times New Roman" w:hAnsi="Times New Roman" w:cs="Times New Roman"/>
          <w:sz w:val="24"/>
          <w:szCs w:val="24"/>
        </w:rPr>
        <w:t>TO: File</w:t>
      </w:r>
    </w:p>
    <w:p w14:paraId="7209EF8E" w14:textId="77777777" w:rsidR="00E61A5A" w:rsidRDefault="00E61A5A">
      <w:pPr>
        <w:rPr>
          <w:rFonts w:ascii="Times New Roman" w:hAnsi="Times New Roman" w:cs="Times New Roman"/>
          <w:sz w:val="24"/>
          <w:szCs w:val="24"/>
        </w:rPr>
      </w:pPr>
      <w:r>
        <w:rPr>
          <w:rFonts w:ascii="Times New Roman" w:hAnsi="Times New Roman" w:cs="Times New Roman"/>
          <w:sz w:val="24"/>
          <w:szCs w:val="24"/>
        </w:rPr>
        <w:t xml:space="preserve">FROM: </w:t>
      </w:r>
      <w:r w:rsidR="00EB6A2F">
        <w:rPr>
          <w:rFonts w:ascii="Times New Roman" w:hAnsi="Times New Roman" w:cs="Times New Roman"/>
          <w:sz w:val="24"/>
          <w:szCs w:val="24"/>
        </w:rPr>
        <w:t>Stuart Student</w:t>
      </w:r>
    </w:p>
    <w:p w14:paraId="7209EF8F" w14:textId="77777777" w:rsidR="00E61A5A" w:rsidRDefault="00E61A5A">
      <w:pPr>
        <w:rPr>
          <w:rFonts w:ascii="Times New Roman" w:hAnsi="Times New Roman" w:cs="Times New Roman"/>
          <w:sz w:val="24"/>
          <w:szCs w:val="24"/>
        </w:rPr>
      </w:pPr>
      <w:r>
        <w:rPr>
          <w:rFonts w:ascii="Times New Roman" w:hAnsi="Times New Roman" w:cs="Times New Roman"/>
          <w:sz w:val="24"/>
          <w:szCs w:val="24"/>
        </w:rPr>
        <w:t>RE: Ben (tax year 2016)</w:t>
      </w:r>
    </w:p>
    <w:p w14:paraId="7209EF90" w14:textId="77777777" w:rsidR="00E61A5A" w:rsidRDefault="00E61A5A">
      <w:pPr>
        <w:rPr>
          <w:rFonts w:ascii="Times New Roman" w:hAnsi="Times New Roman" w:cs="Times New Roman"/>
          <w:sz w:val="24"/>
          <w:szCs w:val="24"/>
        </w:rPr>
      </w:pPr>
    </w:p>
    <w:p w14:paraId="7209EF91" w14:textId="77777777" w:rsidR="00E61A5A" w:rsidRDefault="00E61A5A">
      <w:pPr>
        <w:rPr>
          <w:rFonts w:ascii="Times New Roman" w:hAnsi="Times New Roman" w:cs="Times New Roman"/>
          <w:b/>
          <w:sz w:val="32"/>
          <w:szCs w:val="32"/>
          <w:u w:val="single"/>
        </w:rPr>
      </w:pPr>
      <w:r w:rsidRPr="00E61A5A">
        <w:rPr>
          <w:rFonts w:ascii="Times New Roman" w:hAnsi="Times New Roman" w:cs="Times New Roman"/>
          <w:b/>
          <w:sz w:val="32"/>
          <w:szCs w:val="32"/>
          <w:u w:val="single"/>
        </w:rPr>
        <w:t>Facts</w:t>
      </w:r>
    </w:p>
    <w:p w14:paraId="7209EF92" w14:textId="77777777" w:rsidR="008F1C35" w:rsidRDefault="00E61A5A" w:rsidP="0041183C">
      <w:pPr>
        <w:rPr>
          <w:rFonts w:ascii="Times New Roman" w:hAnsi="Times New Roman" w:cs="Times New Roman"/>
          <w:sz w:val="24"/>
          <w:szCs w:val="24"/>
        </w:rPr>
      </w:pPr>
      <w:r>
        <w:rPr>
          <w:rFonts w:ascii="Times New Roman" w:hAnsi="Times New Roman" w:cs="Times New Roman"/>
          <w:sz w:val="24"/>
          <w:szCs w:val="24"/>
        </w:rPr>
        <w:t>B</w:t>
      </w:r>
      <w:r w:rsidR="009814F0">
        <w:rPr>
          <w:rFonts w:ascii="Times New Roman" w:hAnsi="Times New Roman" w:cs="Times New Roman"/>
          <w:sz w:val="24"/>
          <w:szCs w:val="24"/>
        </w:rPr>
        <w:t xml:space="preserve">en, a single taxpayer, divorced his wife, Jennifer. </w:t>
      </w:r>
      <w:r w:rsidR="00B05213">
        <w:rPr>
          <w:rFonts w:ascii="Times New Roman" w:hAnsi="Times New Roman" w:cs="Times New Roman"/>
          <w:sz w:val="24"/>
          <w:szCs w:val="24"/>
        </w:rPr>
        <w:t xml:space="preserve">Through a court settlement between </w:t>
      </w:r>
      <w:r w:rsidR="009814F0">
        <w:rPr>
          <w:rFonts w:ascii="Times New Roman" w:hAnsi="Times New Roman" w:cs="Times New Roman"/>
          <w:sz w:val="24"/>
          <w:szCs w:val="24"/>
        </w:rPr>
        <w:t>Ben and his former spouse</w:t>
      </w:r>
      <w:r w:rsidR="00845457">
        <w:rPr>
          <w:rFonts w:ascii="Times New Roman" w:hAnsi="Times New Roman" w:cs="Times New Roman"/>
          <w:sz w:val="24"/>
          <w:szCs w:val="24"/>
        </w:rPr>
        <w:t>, Ben paid</w:t>
      </w:r>
      <w:r w:rsidR="00B05213">
        <w:rPr>
          <w:rFonts w:ascii="Times New Roman" w:hAnsi="Times New Roman" w:cs="Times New Roman"/>
          <w:sz w:val="24"/>
          <w:szCs w:val="24"/>
        </w:rPr>
        <w:t xml:space="preserve"> Jennifer for alimony and child support. </w:t>
      </w:r>
      <w:r w:rsidR="00514EAC">
        <w:rPr>
          <w:rFonts w:ascii="Times New Roman" w:hAnsi="Times New Roman" w:cs="Times New Roman"/>
          <w:sz w:val="24"/>
          <w:szCs w:val="24"/>
        </w:rPr>
        <w:t xml:space="preserve">The separation decree included monthly payments </w:t>
      </w:r>
      <w:r w:rsidR="00845457">
        <w:rPr>
          <w:rFonts w:ascii="Times New Roman" w:hAnsi="Times New Roman" w:cs="Times New Roman"/>
          <w:sz w:val="24"/>
          <w:szCs w:val="24"/>
        </w:rPr>
        <w:t>made to Jennifer, where Ben</w:t>
      </w:r>
      <w:r w:rsidR="00B05213">
        <w:rPr>
          <w:rFonts w:ascii="Times New Roman" w:hAnsi="Times New Roman" w:cs="Times New Roman"/>
          <w:sz w:val="24"/>
          <w:szCs w:val="24"/>
        </w:rPr>
        <w:t xml:space="preserve"> pay</w:t>
      </w:r>
      <w:r w:rsidR="00845457">
        <w:rPr>
          <w:rFonts w:ascii="Times New Roman" w:hAnsi="Times New Roman" w:cs="Times New Roman"/>
          <w:sz w:val="24"/>
          <w:szCs w:val="24"/>
        </w:rPr>
        <w:t>s</w:t>
      </w:r>
      <w:r w:rsidR="00B05213">
        <w:rPr>
          <w:rFonts w:ascii="Times New Roman" w:hAnsi="Times New Roman" w:cs="Times New Roman"/>
          <w:sz w:val="24"/>
          <w:szCs w:val="24"/>
        </w:rPr>
        <w:t xml:space="preserve"> $500 in alimony and $600 in child support. </w:t>
      </w:r>
    </w:p>
    <w:p w14:paraId="7209EF93" w14:textId="77777777" w:rsidR="00E61A5A" w:rsidRDefault="00B05213" w:rsidP="0041183C">
      <w:pPr>
        <w:rPr>
          <w:rFonts w:ascii="Times New Roman" w:hAnsi="Times New Roman" w:cs="Times New Roman"/>
          <w:sz w:val="24"/>
          <w:szCs w:val="24"/>
        </w:rPr>
      </w:pPr>
      <w:r>
        <w:rPr>
          <w:rFonts w:ascii="Times New Roman" w:hAnsi="Times New Roman" w:cs="Times New Roman"/>
          <w:sz w:val="24"/>
          <w:szCs w:val="24"/>
        </w:rPr>
        <w:t>Moreover, Ben was unemployed for 3 months</w:t>
      </w:r>
      <w:r w:rsidR="00845457">
        <w:rPr>
          <w:rFonts w:ascii="Times New Roman" w:hAnsi="Times New Roman" w:cs="Times New Roman"/>
          <w:sz w:val="24"/>
          <w:szCs w:val="24"/>
        </w:rPr>
        <w:t xml:space="preserve"> of the year and</w:t>
      </w:r>
      <w:r>
        <w:rPr>
          <w:rFonts w:ascii="Times New Roman" w:hAnsi="Times New Roman" w:cs="Times New Roman"/>
          <w:sz w:val="24"/>
          <w:szCs w:val="24"/>
        </w:rPr>
        <w:t xml:space="preserve"> received a total of $3,000 in unemployment benefits.</w:t>
      </w:r>
      <w:r w:rsidR="00845457">
        <w:rPr>
          <w:rFonts w:ascii="Times New Roman" w:hAnsi="Times New Roman" w:cs="Times New Roman"/>
          <w:sz w:val="24"/>
          <w:szCs w:val="24"/>
        </w:rPr>
        <w:t xml:space="preserve"> During the 9</w:t>
      </w:r>
      <w:r>
        <w:rPr>
          <w:rFonts w:ascii="Times New Roman" w:hAnsi="Times New Roman" w:cs="Times New Roman"/>
          <w:sz w:val="24"/>
          <w:szCs w:val="24"/>
        </w:rPr>
        <w:t xml:space="preserve"> months of Ben’</w:t>
      </w:r>
      <w:r w:rsidR="00845457">
        <w:rPr>
          <w:rFonts w:ascii="Times New Roman" w:hAnsi="Times New Roman" w:cs="Times New Roman"/>
          <w:sz w:val="24"/>
          <w:szCs w:val="24"/>
        </w:rPr>
        <w:t xml:space="preserve">s </w:t>
      </w:r>
      <w:r>
        <w:rPr>
          <w:rFonts w:ascii="Times New Roman" w:hAnsi="Times New Roman" w:cs="Times New Roman"/>
          <w:sz w:val="24"/>
          <w:szCs w:val="24"/>
        </w:rPr>
        <w:t>employment, he paid his former spouse $9,900 and stated that $4,500 was for alimony payments and $5,400 was for child support. As a result of his unemployment and lack of sufficient payment</w:t>
      </w:r>
      <w:r w:rsidR="0041183C">
        <w:rPr>
          <w:rFonts w:ascii="Times New Roman" w:hAnsi="Times New Roman" w:cs="Times New Roman"/>
          <w:sz w:val="24"/>
          <w:szCs w:val="24"/>
        </w:rPr>
        <w:t xml:space="preserve">, Ben gave Jennifer his home theatre equipment </w:t>
      </w:r>
      <w:r w:rsidR="005178AB">
        <w:rPr>
          <w:rFonts w:ascii="Times New Roman" w:hAnsi="Times New Roman" w:cs="Times New Roman"/>
          <w:sz w:val="24"/>
          <w:szCs w:val="24"/>
        </w:rPr>
        <w:t xml:space="preserve">to </w:t>
      </w:r>
      <w:r w:rsidR="00114B30">
        <w:rPr>
          <w:rFonts w:ascii="Times New Roman" w:hAnsi="Times New Roman" w:cs="Times New Roman"/>
          <w:sz w:val="24"/>
          <w:szCs w:val="24"/>
        </w:rPr>
        <w:t>compromise</w:t>
      </w:r>
      <w:r w:rsidR="0041183C">
        <w:rPr>
          <w:rFonts w:ascii="Times New Roman" w:hAnsi="Times New Roman" w:cs="Times New Roman"/>
          <w:sz w:val="24"/>
          <w:szCs w:val="24"/>
        </w:rPr>
        <w:t xml:space="preserve"> for the missed payments </w:t>
      </w:r>
      <w:r w:rsidR="005178AB">
        <w:rPr>
          <w:rFonts w:ascii="Times New Roman" w:hAnsi="Times New Roman" w:cs="Times New Roman"/>
          <w:sz w:val="24"/>
          <w:szCs w:val="24"/>
        </w:rPr>
        <w:t>during</w:t>
      </w:r>
      <w:r w:rsidR="0041183C">
        <w:rPr>
          <w:rFonts w:ascii="Times New Roman" w:hAnsi="Times New Roman" w:cs="Times New Roman"/>
          <w:sz w:val="24"/>
          <w:szCs w:val="24"/>
        </w:rPr>
        <w:t xml:space="preserve"> 3 months of his unemployment. The</w:t>
      </w:r>
      <w:r w:rsidR="00845457">
        <w:rPr>
          <w:rFonts w:ascii="Times New Roman" w:hAnsi="Times New Roman" w:cs="Times New Roman"/>
          <w:sz w:val="24"/>
          <w:szCs w:val="24"/>
        </w:rPr>
        <w:t xml:space="preserve"> theatre</w:t>
      </w:r>
      <w:r w:rsidR="0041183C">
        <w:rPr>
          <w:rFonts w:ascii="Times New Roman" w:hAnsi="Times New Roman" w:cs="Times New Roman"/>
          <w:sz w:val="24"/>
          <w:szCs w:val="24"/>
        </w:rPr>
        <w:t xml:space="preserve"> equipment </w:t>
      </w:r>
      <w:r w:rsidR="00260AED">
        <w:rPr>
          <w:rFonts w:ascii="Times New Roman" w:hAnsi="Times New Roman" w:cs="Times New Roman"/>
          <w:sz w:val="24"/>
          <w:szCs w:val="24"/>
        </w:rPr>
        <w:t>has a basis of</w:t>
      </w:r>
      <w:r w:rsidR="0041183C">
        <w:rPr>
          <w:rFonts w:ascii="Times New Roman" w:hAnsi="Times New Roman" w:cs="Times New Roman"/>
          <w:sz w:val="24"/>
          <w:szCs w:val="24"/>
        </w:rPr>
        <w:t xml:space="preserve"> $6,000 and </w:t>
      </w:r>
      <w:r w:rsidR="00045B81">
        <w:rPr>
          <w:rFonts w:ascii="Times New Roman" w:hAnsi="Times New Roman" w:cs="Times New Roman"/>
          <w:sz w:val="24"/>
          <w:szCs w:val="24"/>
        </w:rPr>
        <w:t>a market value of</w:t>
      </w:r>
      <w:r w:rsidR="0041183C">
        <w:rPr>
          <w:rFonts w:ascii="Times New Roman" w:hAnsi="Times New Roman" w:cs="Times New Roman"/>
          <w:sz w:val="24"/>
          <w:szCs w:val="24"/>
        </w:rPr>
        <w:t xml:space="preserve"> $3,300. </w:t>
      </w:r>
      <w:r w:rsidR="00845457">
        <w:rPr>
          <w:rFonts w:ascii="Times New Roman" w:hAnsi="Times New Roman" w:cs="Times New Roman"/>
          <w:sz w:val="24"/>
          <w:szCs w:val="24"/>
        </w:rPr>
        <w:t xml:space="preserve">Furthermore, Ben made $72,000 in earned income during the 9 months of his employment. </w:t>
      </w:r>
    </w:p>
    <w:p w14:paraId="7209EF94" w14:textId="77777777" w:rsidR="00845457" w:rsidRDefault="00845457" w:rsidP="0041183C">
      <w:pPr>
        <w:rPr>
          <w:rFonts w:ascii="Times New Roman" w:hAnsi="Times New Roman" w:cs="Times New Roman"/>
          <w:sz w:val="24"/>
          <w:szCs w:val="24"/>
        </w:rPr>
      </w:pPr>
      <w:r>
        <w:rPr>
          <w:rFonts w:ascii="Times New Roman" w:hAnsi="Times New Roman" w:cs="Times New Roman"/>
          <w:sz w:val="24"/>
          <w:szCs w:val="24"/>
        </w:rPr>
        <w:t xml:space="preserve"> </w:t>
      </w:r>
    </w:p>
    <w:p w14:paraId="7209EF95" w14:textId="77777777" w:rsidR="00845457" w:rsidRPr="00845457" w:rsidRDefault="00845457" w:rsidP="0041183C">
      <w:pPr>
        <w:rPr>
          <w:rFonts w:ascii="Times New Roman" w:hAnsi="Times New Roman" w:cs="Times New Roman"/>
          <w:b/>
          <w:sz w:val="32"/>
          <w:szCs w:val="32"/>
          <w:u w:val="single"/>
        </w:rPr>
      </w:pPr>
      <w:r w:rsidRPr="00845457">
        <w:rPr>
          <w:rFonts w:ascii="Times New Roman" w:hAnsi="Times New Roman" w:cs="Times New Roman"/>
          <w:b/>
          <w:sz w:val="32"/>
          <w:szCs w:val="32"/>
          <w:u w:val="single"/>
        </w:rPr>
        <w:t>Issue and Conclusion 1</w:t>
      </w:r>
    </w:p>
    <w:p w14:paraId="7209EF96" w14:textId="77777777" w:rsidR="00845457" w:rsidRDefault="00122D67" w:rsidP="0041183C">
      <w:pPr>
        <w:rPr>
          <w:rFonts w:ascii="Times New Roman" w:hAnsi="Times New Roman" w:cs="Times New Roman"/>
          <w:sz w:val="24"/>
          <w:szCs w:val="24"/>
        </w:rPr>
      </w:pPr>
      <w:r>
        <w:rPr>
          <w:rFonts w:ascii="Times New Roman" w:hAnsi="Times New Roman" w:cs="Times New Roman"/>
          <w:sz w:val="24"/>
          <w:szCs w:val="24"/>
        </w:rPr>
        <w:t>Can Ben deduct the alimony payments of $500 a month from his income?</w:t>
      </w:r>
      <w:r w:rsidR="00166059">
        <w:rPr>
          <w:rFonts w:ascii="Times New Roman" w:hAnsi="Times New Roman" w:cs="Times New Roman"/>
          <w:sz w:val="24"/>
          <w:szCs w:val="24"/>
        </w:rPr>
        <w:t xml:space="preserve"> Can Ben deduct the $600 of child support payments </w:t>
      </w:r>
      <w:r w:rsidR="006A3D13">
        <w:rPr>
          <w:rFonts w:ascii="Times New Roman" w:hAnsi="Times New Roman" w:cs="Times New Roman"/>
          <w:sz w:val="24"/>
          <w:szCs w:val="24"/>
        </w:rPr>
        <w:t>from his income?</w:t>
      </w:r>
    </w:p>
    <w:p w14:paraId="7209EF97" w14:textId="77777777" w:rsidR="00122D67" w:rsidRDefault="00122D67" w:rsidP="0041183C">
      <w:pPr>
        <w:rPr>
          <w:rFonts w:ascii="Times New Roman" w:hAnsi="Times New Roman" w:cs="Times New Roman"/>
          <w:sz w:val="24"/>
          <w:szCs w:val="24"/>
        </w:rPr>
      </w:pPr>
      <w:r>
        <w:rPr>
          <w:rFonts w:ascii="Times New Roman" w:hAnsi="Times New Roman" w:cs="Times New Roman"/>
          <w:sz w:val="24"/>
          <w:szCs w:val="24"/>
        </w:rPr>
        <w:t xml:space="preserve">Yes, Ben is allowed to deduct the $500 of monthly alimony payments that he makes to his former spouse. </w:t>
      </w:r>
    </w:p>
    <w:p w14:paraId="7209EF98" w14:textId="77777777" w:rsidR="00166059" w:rsidRDefault="00166059" w:rsidP="0041183C">
      <w:pPr>
        <w:rPr>
          <w:rFonts w:ascii="Times New Roman" w:hAnsi="Times New Roman" w:cs="Times New Roman"/>
          <w:sz w:val="24"/>
          <w:szCs w:val="24"/>
        </w:rPr>
      </w:pPr>
      <w:r>
        <w:rPr>
          <w:rFonts w:ascii="Times New Roman" w:hAnsi="Times New Roman" w:cs="Times New Roman"/>
          <w:sz w:val="24"/>
          <w:szCs w:val="24"/>
        </w:rPr>
        <w:t>No, Ben cannot deduct the $600 of monthly child support payments.</w:t>
      </w:r>
    </w:p>
    <w:p w14:paraId="7209EF99" w14:textId="77777777" w:rsidR="00122D67" w:rsidRDefault="00122D67" w:rsidP="0041183C">
      <w:pPr>
        <w:rPr>
          <w:rFonts w:ascii="Times New Roman" w:hAnsi="Times New Roman" w:cs="Times New Roman"/>
          <w:b/>
          <w:sz w:val="28"/>
          <w:szCs w:val="28"/>
          <w:u w:val="single"/>
        </w:rPr>
      </w:pPr>
      <w:r w:rsidRPr="00122D67">
        <w:rPr>
          <w:rFonts w:ascii="Times New Roman" w:hAnsi="Times New Roman" w:cs="Times New Roman"/>
          <w:b/>
          <w:sz w:val="28"/>
          <w:szCs w:val="28"/>
          <w:u w:val="single"/>
        </w:rPr>
        <w:t>Analysis 1</w:t>
      </w:r>
    </w:p>
    <w:p w14:paraId="7209EF9A" w14:textId="77777777" w:rsidR="00122D67" w:rsidRDefault="00122D67" w:rsidP="0041183C">
      <w:pPr>
        <w:rPr>
          <w:rFonts w:ascii="Times New Roman" w:hAnsi="Times New Roman" w:cs="Times New Roman"/>
          <w:sz w:val="24"/>
          <w:szCs w:val="24"/>
        </w:rPr>
      </w:pPr>
      <w:r>
        <w:rPr>
          <w:rFonts w:ascii="Times New Roman" w:hAnsi="Times New Roman" w:cs="Times New Roman"/>
          <w:sz w:val="24"/>
          <w:szCs w:val="24"/>
        </w:rPr>
        <w:t>Alimony payments are</w:t>
      </w:r>
      <w:r w:rsidR="006A3D13">
        <w:rPr>
          <w:rFonts w:ascii="Times New Roman" w:hAnsi="Times New Roman" w:cs="Times New Roman"/>
          <w:sz w:val="24"/>
          <w:szCs w:val="24"/>
        </w:rPr>
        <w:t xml:space="preserve"> fully</w:t>
      </w:r>
      <w:r>
        <w:rPr>
          <w:rFonts w:ascii="Times New Roman" w:hAnsi="Times New Roman" w:cs="Times New Roman"/>
          <w:sz w:val="24"/>
          <w:szCs w:val="24"/>
        </w:rPr>
        <w:t xml:space="preserve"> </w:t>
      </w:r>
      <w:r w:rsidR="006A3D13">
        <w:rPr>
          <w:rFonts w:ascii="Times New Roman" w:hAnsi="Times New Roman" w:cs="Times New Roman"/>
          <w:sz w:val="24"/>
          <w:szCs w:val="24"/>
        </w:rPr>
        <w:t xml:space="preserve">deductible towards the total </w:t>
      </w:r>
      <w:r w:rsidR="00166059">
        <w:rPr>
          <w:rFonts w:ascii="Times New Roman" w:hAnsi="Times New Roman" w:cs="Times New Roman"/>
          <w:sz w:val="24"/>
          <w:szCs w:val="24"/>
        </w:rPr>
        <w:t>income of</w:t>
      </w:r>
      <w:r>
        <w:rPr>
          <w:rFonts w:ascii="Times New Roman" w:hAnsi="Times New Roman" w:cs="Times New Roman"/>
          <w:sz w:val="24"/>
          <w:szCs w:val="24"/>
        </w:rPr>
        <w:t xml:space="preserve"> the individual making the payments and are </w:t>
      </w:r>
      <w:r w:rsidR="00166059">
        <w:rPr>
          <w:rFonts w:ascii="Times New Roman" w:hAnsi="Times New Roman" w:cs="Times New Roman"/>
          <w:sz w:val="24"/>
          <w:szCs w:val="24"/>
        </w:rPr>
        <w:t>included in the income of the</w:t>
      </w:r>
      <w:r>
        <w:rPr>
          <w:rFonts w:ascii="Times New Roman" w:hAnsi="Times New Roman" w:cs="Times New Roman"/>
          <w:sz w:val="24"/>
          <w:szCs w:val="24"/>
        </w:rPr>
        <w:t xml:space="preserve"> individual receiving the payments. </w:t>
      </w:r>
      <w:r w:rsidR="00166059">
        <w:rPr>
          <w:rFonts w:ascii="Times New Roman" w:hAnsi="Times New Roman" w:cs="Times New Roman"/>
          <w:sz w:val="24"/>
          <w:szCs w:val="24"/>
        </w:rPr>
        <w:t xml:space="preserve">According to Sec.215(a), alimony payments are deductible towards Ben’s income. Ben can deduce the $500 of monthly alimony payments made to his former spouse in the same year in which he makes the payments. </w:t>
      </w:r>
      <w:r w:rsidR="002A3CBB">
        <w:rPr>
          <w:rFonts w:ascii="Times New Roman" w:hAnsi="Times New Roman" w:cs="Times New Roman"/>
          <w:sz w:val="24"/>
          <w:szCs w:val="24"/>
        </w:rPr>
        <w:t>Alimony is str</w:t>
      </w:r>
      <w:r w:rsidR="005178AB">
        <w:rPr>
          <w:rFonts w:ascii="Times New Roman" w:hAnsi="Times New Roman" w:cs="Times New Roman"/>
          <w:sz w:val="24"/>
          <w:szCs w:val="24"/>
        </w:rPr>
        <w:t>ictly defined in Sec.71 of the I</w:t>
      </w:r>
      <w:r w:rsidR="002A3CBB">
        <w:rPr>
          <w:rFonts w:ascii="Times New Roman" w:hAnsi="Times New Roman" w:cs="Times New Roman"/>
          <w:sz w:val="24"/>
          <w:szCs w:val="24"/>
        </w:rPr>
        <w:t xml:space="preserve">nternal </w:t>
      </w:r>
      <w:r w:rsidR="005178AB">
        <w:rPr>
          <w:rFonts w:ascii="Times New Roman" w:hAnsi="Times New Roman" w:cs="Times New Roman"/>
          <w:sz w:val="24"/>
          <w:szCs w:val="24"/>
        </w:rPr>
        <w:t>Revenue C</w:t>
      </w:r>
      <w:r w:rsidR="002A3CBB">
        <w:rPr>
          <w:rFonts w:ascii="Times New Roman" w:hAnsi="Times New Roman" w:cs="Times New Roman"/>
          <w:sz w:val="24"/>
          <w:szCs w:val="24"/>
        </w:rPr>
        <w:t xml:space="preserve">ode. In order for the payments to be considered alimony, such payments have to be arranged under a formal divorce agreement. Ben’s cash payments to Jennifer were ordered by the court. Second, Ben and his former spouse cannot reside under the same house, meaning that they cannot file a joint tax return. Also, Ben is not liable for any payments after the spouse’s point of death. After analysis, </w:t>
      </w:r>
      <w:r w:rsidR="002A3CBB">
        <w:rPr>
          <w:rFonts w:ascii="Times New Roman" w:hAnsi="Times New Roman" w:cs="Times New Roman"/>
          <w:sz w:val="24"/>
          <w:szCs w:val="24"/>
        </w:rPr>
        <w:lastRenderedPageBreak/>
        <w:t>Ben’s cash payments</w:t>
      </w:r>
      <w:r w:rsidR="00385048">
        <w:rPr>
          <w:rFonts w:ascii="Times New Roman" w:hAnsi="Times New Roman" w:cs="Times New Roman"/>
          <w:sz w:val="24"/>
          <w:szCs w:val="24"/>
        </w:rPr>
        <w:t xml:space="preserve"> of $500 are considered alimony and </w:t>
      </w:r>
      <w:r w:rsidR="002A3CBB">
        <w:rPr>
          <w:rFonts w:ascii="Times New Roman" w:hAnsi="Times New Roman" w:cs="Times New Roman"/>
          <w:sz w:val="24"/>
          <w:szCs w:val="24"/>
        </w:rPr>
        <w:t xml:space="preserve">completely deductible. </w:t>
      </w:r>
      <w:r w:rsidR="006A3D13">
        <w:rPr>
          <w:rFonts w:ascii="Times New Roman" w:hAnsi="Times New Roman" w:cs="Times New Roman"/>
          <w:sz w:val="24"/>
          <w:szCs w:val="24"/>
        </w:rPr>
        <w:t xml:space="preserve">Alimony is considered a </w:t>
      </w:r>
      <w:r w:rsidR="006517AC" w:rsidRPr="006517AC">
        <w:rPr>
          <w:rFonts w:ascii="Times New Roman" w:hAnsi="Times New Roman" w:cs="Times New Roman"/>
          <w:i/>
          <w:sz w:val="24"/>
          <w:szCs w:val="24"/>
        </w:rPr>
        <w:t xml:space="preserve">For </w:t>
      </w:r>
      <w:r w:rsidR="006A3D13" w:rsidRPr="006517AC">
        <w:rPr>
          <w:rFonts w:ascii="Times New Roman" w:hAnsi="Times New Roman" w:cs="Times New Roman"/>
          <w:i/>
          <w:sz w:val="24"/>
          <w:szCs w:val="24"/>
        </w:rPr>
        <w:t>AGI</w:t>
      </w:r>
      <w:r w:rsidR="006A3D13">
        <w:rPr>
          <w:rFonts w:ascii="Times New Roman" w:hAnsi="Times New Roman" w:cs="Times New Roman"/>
          <w:sz w:val="24"/>
          <w:szCs w:val="24"/>
        </w:rPr>
        <w:t xml:space="preserve"> </w:t>
      </w:r>
      <w:proofErr w:type="gramStart"/>
      <w:r w:rsidR="006A3D13">
        <w:rPr>
          <w:rFonts w:ascii="Times New Roman" w:hAnsi="Times New Roman" w:cs="Times New Roman"/>
          <w:sz w:val="24"/>
          <w:szCs w:val="24"/>
        </w:rPr>
        <w:t>deduction</w:t>
      </w:r>
      <w:r w:rsidR="006517AC">
        <w:rPr>
          <w:rFonts w:ascii="Times New Roman" w:hAnsi="Times New Roman" w:cs="Times New Roman"/>
          <w:sz w:val="24"/>
          <w:szCs w:val="24"/>
        </w:rPr>
        <w:t>,</w:t>
      </w:r>
      <w:proofErr w:type="gramEnd"/>
      <w:r w:rsidR="006517AC">
        <w:rPr>
          <w:rFonts w:ascii="Times New Roman" w:hAnsi="Times New Roman" w:cs="Times New Roman"/>
          <w:sz w:val="24"/>
          <w:szCs w:val="24"/>
        </w:rPr>
        <w:t xml:space="preserve"> therefore it is subtracted from gross income.</w:t>
      </w:r>
      <w:r w:rsidR="00D32424">
        <w:rPr>
          <w:rFonts w:ascii="Times New Roman" w:hAnsi="Times New Roman" w:cs="Times New Roman"/>
          <w:sz w:val="24"/>
          <w:szCs w:val="24"/>
        </w:rPr>
        <w:t xml:space="preserve"> The former spouse would have to give Ben her identification number (S.S number) in order for Ben to insert her S.S number in his tax return for t</w:t>
      </w:r>
      <w:r w:rsidR="005178AB">
        <w:rPr>
          <w:rFonts w:ascii="Times New Roman" w:hAnsi="Times New Roman" w:cs="Times New Roman"/>
          <w:sz w:val="24"/>
          <w:szCs w:val="24"/>
        </w:rPr>
        <w:t>he year the payments were made</w:t>
      </w:r>
      <w:r w:rsidR="00D32424">
        <w:rPr>
          <w:rFonts w:ascii="Times New Roman" w:hAnsi="Times New Roman" w:cs="Times New Roman"/>
          <w:sz w:val="24"/>
          <w:szCs w:val="24"/>
        </w:rPr>
        <w:t xml:space="preserve"> Sec.215(c)(1) and Sec.215(c)(2)</w:t>
      </w:r>
      <w:r w:rsidR="005178AB">
        <w:rPr>
          <w:rFonts w:ascii="Times New Roman" w:hAnsi="Times New Roman" w:cs="Times New Roman"/>
          <w:sz w:val="24"/>
          <w:szCs w:val="24"/>
        </w:rPr>
        <w:t>.</w:t>
      </w:r>
      <w:r w:rsidR="00D32424">
        <w:rPr>
          <w:rFonts w:ascii="Times New Roman" w:hAnsi="Times New Roman" w:cs="Times New Roman"/>
          <w:sz w:val="24"/>
          <w:szCs w:val="24"/>
        </w:rPr>
        <w:t xml:space="preserve"> This will allow the IRS to confirm the alimony payments by concluding that the former spouse did indeed receive alimony payments, which is included in her gross income.</w:t>
      </w:r>
      <w:r w:rsidR="00114B30">
        <w:rPr>
          <w:rFonts w:ascii="Times New Roman" w:hAnsi="Times New Roman" w:cs="Times New Roman"/>
          <w:sz w:val="24"/>
          <w:szCs w:val="24"/>
        </w:rPr>
        <w:t xml:space="preserve"> This means that Ben would have a lower Adjusted Gross Income</w:t>
      </w:r>
      <w:r w:rsidR="00385048">
        <w:rPr>
          <w:rFonts w:ascii="Times New Roman" w:hAnsi="Times New Roman" w:cs="Times New Roman"/>
          <w:sz w:val="24"/>
          <w:szCs w:val="24"/>
        </w:rPr>
        <w:t xml:space="preserve"> (AGI)</w:t>
      </w:r>
      <w:r w:rsidR="00114B30">
        <w:rPr>
          <w:rFonts w:ascii="Times New Roman" w:hAnsi="Times New Roman" w:cs="Times New Roman"/>
          <w:sz w:val="24"/>
          <w:szCs w:val="24"/>
        </w:rPr>
        <w:t xml:space="preserve">, if everything else is held equal. The fact that his AGI is lower provides a tax benefit for Ben because most itemized deductions are off of AGI floor limits. </w:t>
      </w:r>
      <w:r w:rsidR="00D32424">
        <w:rPr>
          <w:rFonts w:ascii="Times New Roman" w:hAnsi="Times New Roman" w:cs="Times New Roman"/>
          <w:sz w:val="24"/>
          <w:szCs w:val="24"/>
        </w:rPr>
        <w:t xml:space="preserve"> </w:t>
      </w:r>
    </w:p>
    <w:p w14:paraId="7209EF9B" w14:textId="77777777" w:rsidR="00114B30" w:rsidRDefault="006A3D13" w:rsidP="0041183C">
      <w:pPr>
        <w:rPr>
          <w:rFonts w:ascii="Times New Roman" w:hAnsi="Times New Roman" w:cs="Times New Roman"/>
          <w:sz w:val="24"/>
          <w:szCs w:val="24"/>
        </w:rPr>
      </w:pPr>
      <w:r>
        <w:rPr>
          <w:rFonts w:ascii="Times New Roman" w:hAnsi="Times New Roman" w:cs="Times New Roman"/>
          <w:sz w:val="24"/>
          <w:szCs w:val="24"/>
        </w:rPr>
        <w:t>The child support that Ben pays his former spouse during the tax year is not deductible. Payments made towards the care and support of a child are not</w:t>
      </w:r>
      <w:r w:rsidR="00114B30">
        <w:rPr>
          <w:rFonts w:ascii="Times New Roman" w:hAnsi="Times New Roman" w:cs="Times New Roman"/>
          <w:sz w:val="24"/>
          <w:szCs w:val="24"/>
        </w:rPr>
        <w:t xml:space="preserve"> part of alimony Sec.71(c)(1) and as a result, not</w:t>
      </w:r>
      <w:r>
        <w:rPr>
          <w:rFonts w:ascii="Times New Roman" w:hAnsi="Times New Roman" w:cs="Times New Roman"/>
          <w:sz w:val="24"/>
          <w:szCs w:val="24"/>
        </w:rPr>
        <w:t xml:space="preserve"> allowe</w:t>
      </w:r>
      <w:r w:rsidR="00114B30">
        <w:rPr>
          <w:rFonts w:ascii="Times New Roman" w:hAnsi="Times New Roman" w:cs="Times New Roman"/>
          <w:sz w:val="24"/>
          <w:szCs w:val="24"/>
        </w:rPr>
        <w:t xml:space="preserve">d to be deduced during any year. </w:t>
      </w:r>
    </w:p>
    <w:p w14:paraId="7209EF9C" w14:textId="77777777" w:rsidR="004061DC" w:rsidRPr="00D53C4F" w:rsidRDefault="004061DC" w:rsidP="0041183C">
      <w:pPr>
        <w:rPr>
          <w:rFonts w:ascii="Times New Roman" w:hAnsi="Times New Roman" w:cs="Times New Roman"/>
          <w:b/>
          <w:sz w:val="32"/>
          <w:szCs w:val="32"/>
          <w:u w:val="single"/>
        </w:rPr>
      </w:pPr>
      <w:r w:rsidRPr="00D53C4F">
        <w:rPr>
          <w:rFonts w:ascii="Times New Roman" w:hAnsi="Times New Roman" w:cs="Times New Roman"/>
          <w:b/>
          <w:sz w:val="32"/>
          <w:szCs w:val="32"/>
          <w:u w:val="single"/>
        </w:rPr>
        <w:t>Issue and Conclusion 2</w:t>
      </w:r>
    </w:p>
    <w:p w14:paraId="7209EF9D" w14:textId="77777777" w:rsidR="004061DC" w:rsidRDefault="004061DC" w:rsidP="0041183C">
      <w:pPr>
        <w:rPr>
          <w:rFonts w:ascii="Times New Roman" w:hAnsi="Times New Roman" w:cs="Times New Roman"/>
          <w:sz w:val="24"/>
          <w:szCs w:val="24"/>
        </w:rPr>
      </w:pPr>
      <w:r>
        <w:rPr>
          <w:rFonts w:ascii="Times New Roman" w:hAnsi="Times New Roman" w:cs="Times New Roman"/>
          <w:sz w:val="24"/>
          <w:szCs w:val="24"/>
        </w:rPr>
        <w:t>Is the $3,000 of unemployment compensation that Ben received for the quarter, taxable?</w:t>
      </w:r>
    </w:p>
    <w:p w14:paraId="7209EF9E" w14:textId="77777777" w:rsidR="004061DC" w:rsidRDefault="004061DC" w:rsidP="0041183C">
      <w:pPr>
        <w:rPr>
          <w:rFonts w:ascii="Times New Roman" w:hAnsi="Times New Roman" w:cs="Times New Roman"/>
          <w:sz w:val="24"/>
          <w:szCs w:val="24"/>
        </w:rPr>
      </w:pPr>
      <w:r>
        <w:rPr>
          <w:rFonts w:ascii="Times New Roman" w:hAnsi="Times New Roman" w:cs="Times New Roman"/>
          <w:sz w:val="24"/>
          <w:szCs w:val="24"/>
        </w:rPr>
        <w:t xml:space="preserve">The $3,000 of </w:t>
      </w:r>
      <w:r w:rsidR="005178AB">
        <w:rPr>
          <w:rFonts w:ascii="Times New Roman" w:hAnsi="Times New Roman" w:cs="Times New Roman"/>
          <w:sz w:val="24"/>
          <w:szCs w:val="24"/>
        </w:rPr>
        <w:t>un</w:t>
      </w:r>
      <w:r>
        <w:rPr>
          <w:rFonts w:ascii="Times New Roman" w:hAnsi="Times New Roman" w:cs="Times New Roman"/>
          <w:sz w:val="24"/>
          <w:szCs w:val="24"/>
        </w:rPr>
        <w:t>employment compensation is fully taxable.</w:t>
      </w:r>
    </w:p>
    <w:p w14:paraId="7209EF9F" w14:textId="77777777" w:rsidR="00224B05" w:rsidRDefault="00224B05" w:rsidP="0041183C">
      <w:pPr>
        <w:rPr>
          <w:rFonts w:ascii="Times New Roman" w:hAnsi="Times New Roman" w:cs="Times New Roman"/>
          <w:b/>
          <w:sz w:val="28"/>
          <w:szCs w:val="28"/>
          <w:u w:val="single"/>
        </w:rPr>
      </w:pPr>
      <w:r w:rsidRPr="00224B05">
        <w:rPr>
          <w:rFonts w:ascii="Times New Roman" w:hAnsi="Times New Roman" w:cs="Times New Roman"/>
          <w:b/>
          <w:sz w:val="28"/>
          <w:szCs w:val="28"/>
          <w:u w:val="single"/>
        </w:rPr>
        <w:t>Analysis</w:t>
      </w:r>
      <w:r w:rsidR="006E60E8">
        <w:rPr>
          <w:rFonts w:ascii="Times New Roman" w:hAnsi="Times New Roman" w:cs="Times New Roman"/>
          <w:b/>
          <w:sz w:val="28"/>
          <w:szCs w:val="28"/>
          <w:u w:val="single"/>
        </w:rPr>
        <w:t xml:space="preserve"> 2</w:t>
      </w:r>
    </w:p>
    <w:p w14:paraId="7209EFA0" w14:textId="77777777" w:rsidR="0042158F" w:rsidRPr="0042158F" w:rsidRDefault="0042158F" w:rsidP="0041183C">
      <w:pPr>
        <w:rPr>
          <w:rFonts w:ascii="Times New Roman" w:hAnsi="Times New Roman" w:cs="Times New Roman"/>
          <w:sz w:val="24"/>
          <w:szCs w:val="24"/>
        </w:rPr>
      </w:pPr>
      <w:r>
        <w:rPr>
          <w:rFonts w:ascii="Times New Roman" w:hAnsi="Times New Roman" w:cs="Times New Roman"/>
          <w:sz w:val="24"/>
          <w:szCs w:val="24"/>
        </w:rPr>
        <w:t xml:space="preserve">Ben is required to include unemployment benefits into his gross income Sec.85(a). Any amount of compensation that Ben received during his three months of unemployment, </w:t>
      </w:r>
      <w:r w:rsidR="00966C07">
        <w:rPr>
          <w:rFonts w:ascii="Times New Roman" w:hAnsi="Times New Roman" w:cs="Times New Roman"/>
          <w:sz w:val="24"/>
          <w:szCs w:val="24"/>
        </w:rPr>
        <w:t>relating</w:t>
      </w:r>
      <w:r>
        <w:rPr>
          <w:rFonts w:ascii="Times New Roman" w:hAnsi="Times New Roman" w:cs="Times New Roman"/>
          <w:sz w:val="24"/>
          <w:szCs w:val="24"/>
        </w:rPr>
        <w:t xml:space="preserve"> to his unemployment</w:t>
      </w:r>
      <w:r w:rsidR="00966C07">
        <w:rPr>
          <w:rFonts w:ascii="Times New Roman" w:hAnsi="Times New Roman" w:cs="Times New Roman"/>
          <w:sz w:val="24"/>
          <w:szCs w:val="24"/>
        </w:rPr>
        <w:t>,</w:t>
      </w:r>
      <w:r>
        <w:rPr>
          <w:rFonts w:ascii="Times New Roman" w:hAnsi="Times New Roman" w:cs="Times New Roman"/>
          <w:sz w:val="24"/>
          <w:szCs w:val="24"/>
        </w:rPr>
        <w:t xml:space="preserve"> is considered unemployment compensation under law Sec.85(b). Therefore</w:t>
      </w:r>
      <w:r w:rsidR="00E637AB">
        <w:rPr>
          <w:rFonts w:ascii="Times New Roman" w:hAnsi="Times New Roman" w:cs="Times New Roman"/>
          <w:sz w:val="24"/>
          <w:szCs w:val="24"/>
        </w:rPr>
        <w:t>,</w:t>
      </w:r>
      <w:r>
        <w:rPr>
          <w:rFonts w:ascii="Times New Roman" w:hAnsi="Times New Roman" w:cs="Times New Roman"/>
          <w:sz w:val="24"/>
          <w:szCs w:val="24"/>
        </w:rPr>
        <w:t xml:space="preserve"> the $3,000 of compensation </w:t>
      </w:r>
      <w:r w:rsidR="00966C07">
        <w:rPr>
          <w:rFonts w:ascii="Times New Roman" w:hAnsi="Times New Roman" w:cs="Times New Roman"/>
          <w:sz w:val="24"/>
          <w:szCs w:val="24"/>
        </w:rPr>
        <w:t>Ben</w:t>
      </w:r>
      <w:r>
        <w:rPr>
          <w:rFonts w:ascii="Times New Roman" w:hAnsi="Times New Roman" w:cs="Times New Roman"/>
          <w:sz w:val="24"/>
          <w:szCs w:val="24"/>
        </w:rPr>
        <w:t xml:space="preserve"> received for his unemployment </w:t>
      </w:r>
      <w:r w:rsidR="00966C07">
        <w:rPr>
          <w:rFonts w:ascii="Times New Roman" w:hAnsi="Times New Roman" w:cs="Times New Roman"/>
          <w:sz w:val="24"/>
          <w:szCs w:val="24"/>
        </w:rPr>
        <w:t>during</w:t>
      </w:r>
      <w:r>
        <w:rPr>
          <w:rFonts w:ascii="Times New Roman" w:hAnsi="Times New Roman" w:cs="Times New Roman"/>
          <w:sz w:val="24"/>
          <w:szCs w:val="24"/>
        </w:rPr>
        <w:t xml:space="preserve"> the </w:t>
      </w:r>
      <w:r w:rsidR="00966C07">
        <w:rPr>
          <w:rFonts w:ascii="Times New Roman" w:hAnsi="Times New Roman" w:cs="Times New Roman"/>
          <w:sz w:val="24"/>
          <w:szCs w:val="24"/>
        </w:rPr>
        <w:t>quarter</w:t>
      </w:r>
      <w:r>
        <w:rPr>
          <w:rFonts w:ascii="Times New Roman" w:hAnsi="Times New Roman" w:cs="Times New Roman"/>
          <w:sz w:val="24"/>
          <w:szCs w:val="24"/>
        </w:rPr>
        <w:t xml:space="preserve"> is subject to taxation. </w:t>
      </w:r>
      <w:r w:rsidR="006B7F5C">
        <w:rPr>
          <w:rFonts w:ascii="Times New Roman" w:hAnsi="Times New Roman" w:cs="Times New Roman"/>
          <w:sz w:val="24"/>
          <w:szCs w:val="24"/>
        </w:rPr>
        <w:t xml:space="preserve">However, Reg. Sec 1.85-1 stipulates that Ben could be entitled to limitations that could benefit him. </w:t>
      </w:r>
      <w:r w:rsidR="006E60E8">
        <w:rPr>
          <w:rFonts w:ascii="Times New Roman" w:hAnsi="Times New Roman" w:cs="Times New Roman"/>
          <w:sz w:val="24"/>
          <w:szCs w:val="24"/>
        </w:rPr>
        <w:t xml:space="preserve">Under this regulation, effective after Dec. 31, 1978, Ben’s modified adjusted gross income would have to exceed the base amount of $20,000. Ben earns $72,000 plus the additional $3,000 in unemployment </w:t>
      </w:r>
      <w:r w:rsidR="00453FDD">
        <w:rPr>
          <w:rFonts w:ascii="Times New Roman" w:hAnsi="Times New Roman" w:cs="Times New Roman"/>
          <w:sz w:val="24"/>
          <w:szCs w:val="24"/>
        </w:rPr>
        <w:t xml:space="preserve">giving him a total of $75,000 in modified adjusted gross income. The difference between the modified AGI and the base is then divided by two, which will equal to $27,500. The rule states that Ben has to include in gross income the lesser of the $27,500 and the unemployment compensation. In the case of Ben, he would have to include the entire $3,000 of unemployment benefit. In summary, the unemployment compensation of $3,000 is fully taxable for Ben. </w:t>
      </w:r>
    </w:p>
    <w:p w14:paraId="7209EFA1" w14:textId="77777777" w:rsidR="004061DC" w:rsidRPr="00D53C4F" w:rsidRDefault="004061DC" w:rsidP="0041183C">
      <w:pPr>
        <w:rPr>
          <w:rFonts w:ascii="Times New Roman" w:hAnsi="Times New Roman" w:cs="Times New Roman"/>
          <w:b/>
          <w:sz w:val="32"/>
          <w:szCs w:val="32"/>
          <w:u w:val="single"/>
        </w:rPr>
      </w:pPr>
      <w:r w:rsidRPr="00D53C4F">
        <w:rPr>
          <w:rFonts w:ascii="Times New Roman" w:hAnsi="Times New Roman" w:cs="Times New Roman"/>
          <w:b/>
          <w:sz w:val="32"/>
          <w:szCs w:val="32"/>
          <w:u w:val="single"/>
        </w:rPr>
        <w:t>Issue and Conclusion 3</w:t>
      </w:r>
    </w:p>
    <w:p w14:paraId="7209EFA2" w14:textId="77777777" w:rsidR="00D53C4F" w:rsidRDefault="004061DC" w:rsidP="0041183C">
      <w:pPr>
        <w:rPr>
          <w:rFonts w:ascii="Times New Roman" w:hAnsi="Times New Roman" w:cs="Times New Roman"/>
          <w:sz w:val="24"/>
          <w:szCs w:val="24"/>
        </w:rPr>
      </w:pPr>
      <w:r>
        <w:rPr>
          <w:rFonts w:ascii="Times New Roman" w:hAnsi="Times New Roman" w:cs="Times New Roman"/>
          <w:sz w:val="24"/>
          <w:szCs w:val="24"/>
        </w:rPr>
        <w:t>Does th</w:t>
      </w:r>
      <w:r w:rsidR="00D53C4F">
        <w:rPr>
          <w:rFonts w:ascii="Times New Roman" w:hAnsi="Times New Roman" w:cs="Times New Roman"/>
          <w:sz w:val="24"/>
          <w:szCs w:val="24"/>
        </w:rPr>
        <w:t>e theater equipment that</w:t>
      </w:r>
      <w:r>
        <w:rPr>
          <w:rFonts w:ascii="Times New Roman" w:hAnsi="Times New Roman" w:cs="Times New Roman"/>
          <w:sz w:val="24"/>
          <w:szCs w:val="24"/>
        </w:rPr>
        <w:t xml:space="preserve"> Ben gave</w:t>
      </w:r>
      <w:r w:rsidR="00D53C4F">
        <w:rPr>
          <w:rFonts w:ascii="Times New Roman" w:hAnsi="Times New Roman" w:cs="Times New Roman"/>
          <w:sz w:val="24"/>
          <w:szCs w:val="24"/>
        </w:rPr>
        <w:t xml:space="preserve"> his former spouse as a means of</w:t>
      </w:r>
      <w:r>
        <w:rPr>
          <w:rFonts w:ascii="Times New Roman" w:hAnsi="Times New Roman" w:cs="Times New Roman"/>
          <w:sz w:val="24"/>
          <w:szCs w:val="24"/>
        </w:rPr>
        <w:t xml:space="preserve"> settling</w:t>
      </w:r>
      <w:r w:rsidR="00D53C4F">
        <w:rPr>
          <w:rFonts w:ascii="Times New Roman" w:hAnsi="Times New Roman" w:cs="Times New Roman"/>
          <w:sz w:val="24"/>
          <w:szCs w:val="24"/>
        </w:rPr>
        <w:t xml:space="preserve"> the three months of not paying alimony qualify as valid alimony? </w:t>
      </w:r>
      <w:r w:rsidR="00412C28">
        <w:rPr>
          <w:rFonts w:ascii="Times New Roman" w:hAnsi="Times New Roman" w:cs="Times New Roman"/>
          <w:sz w:val="24"/>
          <w:szCs w:val="24"/>
        </w:rPr>
        <w:t>If it doesn’t qualify</w:t>
      </w:r>
      <w:r w:rsidR="00DF23AE">
        <w:rPr>
          <w:rFonts w:ascii="Times New Roman" w:hAnsi="Times New Roman" w:cs="Times New Roman"/>
          <w:sz w:val="24"/>
          <w:szCs w:val="24"/>
        </w:rPr>
        <w:t>, should Ben recognize a gain or loss from the transfer?</w:t>
      </w:r>
    </w:p>
    <w:p w14:paraId="7209EFA3" w14:textId="77777777" w:rsidR="00E83527" w:rsidRDefault="00D53C4F" w:rsidP="0041183C">
      <w:pPr>
        <w:rPr>
          <w:rFonts w:ascii="Times New Roman" w:hAnsi="Times New Roman" w:cs="Times New Roman"/>
          <w:sz w:val="24"/>
          <w:szCs w:val="24"/>
        </w:rPr>
      </w:pPr>
      <w:r>
        <w:rPr>
          <w:rFonts w:ascii="Times New Roman" w:hAnsi="Times New Roman" w:cs="Times New Roman"/>
          <w:sz w:val="24"/>
          <w:szCs w:val="24"/>
        </w:rPr>
        <w:t>No, the transfer of theater equipment does not qualify as an alimony</w:t>
      </w:r>
      <w:r w:rsidR="008F060E">
        <w:rPr>
          <w:rFonts w:ascii="Times New Roman" w:hAnsi="Times New Roman" w:cs="Times New Roman"/>
          <w:sz w:val="24"/>
          <w:szCs w:val="24"/>
        </w:rPr>
        <w:t xml:space="preserve"> </w:t>
      </w:r>
      <w:r>
        <w:rPr>
          <w:rFonts w:ascii="Times New Roman" w:hAnsi="Times New Roman" w:cs="Times New Roman"/>
          <w:sz w:val="24"/>
          <w:szCs w:val="24"/>
        </w:rPr>
        <w:t>payment, therefore it cannot be treated as an alimony paym</w:t>
      </w:r>
      <w:r w:rsidR="00141A86">
        <w:rPr>
          <w:rFonts w:ascii="Times New Roman" w:hAnsi="Times New Roman" w:cs="Times New Roman"/>
          <w:sz w:val="24"/>
          <w:szCs w:val="24"/>
        </w:rPr>
        <w:t>ent for deductibility purposes</w:t>
      </w:r>
      <w:r w:rsidR="00E83527">
        <w:rPr>
          <w:rFonts w:ascii="Times New Roman" w:hAnsi="Times New Roman" w:cs="Times New Roman"/>
          <w:sz w:val="24"/>
          <w:szCs w:val="24"/>
        </w:rPr>
        <w:t>.</w:t>
      </w:r>
    </w:p>
    <w:p w14:paraId="7209EFA4" w14:textId="77777777" w:rsidR="00271BC4" w:rsidRDefault="00271BC4" w:rsidP="0041183C">
      <w:pPr>
        <w:rPr>
          <w:rFonts w:ascii="Times New Roman" w:hAnsi="Times New Roman" w:cs="Times New Roman"/>
          <w:sz w:val="24"/>
          <w:szCs w:val="24"/>
        </w:rPr>
      </w:pPr>
      <w:r>
        <w:rPr>
          <w:rFonts w:ascii="Times New Roman" w:hAnsi="Times New Roman" w:cs="Times New Roman"/>
          <w:sz w:val="24"/>
          <w:szCs w:val="24"/>
        </w:rPr>
        <w:t xml:space="preserve">Ben would have to </w:t>
      </w:r>
      <w:r w:rsidR="00EB10DC">
        <w:rPr>
          <w:rFonts w:ascii="Times New Roman" w:hAnsi="Times New Roman" w:cs="Times New Roman"/>
          <w:sz w:val="24"/>
          <w:szCs w:val="24"/>
        </w:rPr>
        <w:t xml:space="preserve">treat the transfer of property as a gift. </w:t>
      </w:r>
    </w:p>
    <w:p w14:paraId="7209EFA5" w14:textId="77777777" w:rsidR="00141A86" w:rsidRDefault="00141A86" w:rsidP="0041183C">
      <w:pPr>
        <w:rPr>
          <w:rFonts w:ascii="Times New Roman" w:hAnsi="Times New Roman" w:cs="Times New Roman"/>
          <w:b/>
          <w:sz w:val="28"/>
          <w:szCs w:val="28"/>
          <w:u w:val="single"/>
        </w:rPr>
      </w:pPr>
    </w:p>
    <w:p w14:paraId="7209EFA6" w14:textId="77777777" w:rsidR="0071500C" w:rsidRDefault="006E60E8" w:rsidP="0041183C">
      <w:pPr>
        <w:rPr>
          <w:rFonts w:ascii="Times New Roman" w:hAnsi="Times New Roman" w:cs="Times New Roman"/>
          <w:b/>
          <w:sz w:val="28"/>
          <w:szCs w:val="28"/>
          <w:u w:val="single"/>
        </w:rPr>
      </w:pPr>
      <w:r>
        <w:rPr>
          <w:rFonts w:ascii="Times New Roman" w:hAnsi="Times New Roman" w:cs="Times New Roman"/>
          <w:b/>
          <w:sz w:val="28"/>
          <w:szCs w:val="28"/>
          <w:u w:val="single"/>
        </w:rPr>
        <w:t>Analysis 3</w:t>
      </w:r>
      <w:r w:rsidR="008D6E51">
        <w:rPr>
          <w:rFonts w:ascii="Times New Roman" w:hAnsi="Times New Roman" w:cs="Times New Roman"/>
          <w:b/>
          <w:sz w:val="28"/>
          <w:szCs w:val="28"/>
          <w:u w:val="single"/>
        </w:rPr>
        <w:t xml:space="preserve"> </w:t>
      </w:r>
    </w:p>
    <w:p w14:paraId="7209EFA7" w14:textId="77777777" w:rsidR="00DF23AE" w:rsidRPr="008D6E51" w:rsidRDefault="00E637AB" w:rsidP="0041183C">
      <w:pPr>
        <w:rPr>
          <w:rFonts w:ascii="Times New Roman" w:hAnsi="Times New Roman" w:cs="Times New Roman"/>
          <w:b/>
          <w:sz w:val="28"/>
          <w:szCs w:val="28"/>
          <w:u w:val="single"/>
        </w:rPr>
      </w:pPr>
      <w:r>
        <w:rPr>
          <w:rFonts w:ascii="Times New Roman" w:hAnsi="Times New Roman" w:cs="Times New Roman"/>
          <w:sz w:val="24"/>
          <w:szCs w:val="24"/>
        </w:rPr>
        <w:t>One of the characteristics of alimony is that it is a cash payment made to the spouse under a separation decree</w:t>
      </w:r>
      <w:r w:rsidR="00966C07">
        <w:rPr>
          <w:rFonts w:ascii="Times New Roman" w:hAnsi="Times New Roman" w:cs="Times New Roman"/>
          <w:sz w:val="24"/>
          <w:szCs w:val="24"/>
        </w:rPr>
        <w:t xml:space="preserve"> Sec.71(b)(1). </w:t>
      </w:r>
      <w:r>
        <w:rPr>
          <w:rFonts w:ascii="Times New Roman" w:hAnsi="Times New Roman" w:cs="Times New Roman"/>
          <w:sz w:val="24"/>
          <w:szCs w:val="24"/>
        </w:rPr>
        <w:t xml:space="preserve">The key word here for Ben is </w:t>
      </w:r>
      <w:r w:rsidRPr="00E637AB">
        <w:rPr>
          <w:rFonts w:ascii="Times New Roman" w:hAnsi="Times New Roman" w:cs="Times New Roman"/>
          <w:i/>
          <w:sz w:val="24"/>
          <w:szCs w:val="24"/>
        </w:rPr>
        <w:t>cash</w:t>
      </w:r>
      <w:r>
        <w:rPr>
          <w:rFonts w:ascii="Times New Roman" w:hAnsi="Times New Roman" w:cs="Times New Roman"/>
          <w:sz w:val="24"/>
          <w:szCs w:val="24"/>
        </w:rPr>
        <w:t xml:space="preserve">. </w:t>
      </w:r>
      <w:r w:rsidR="00966C07">
        <w:rPr>
          <w:rFonts w:ascii="Times New Roman" w:hAnsi="Times New Roman" w:cs="Times New Roman"/>
          <w:sz w:val="24"/>
          <w:szCs w:val="24"/>
        </w:rPr>
        <w:t xml:space="preserve">The transfer of the </w:t>
      </w:r>
      <w:r w:rsidR="005178AB">
        <w:rPr>
          <w:rFonts w:ascii="Times New Roman" w:hAnsi="Times New Roman" w:cs="Times New Roman"/>
          <w:sz w:val="24"/>
          <w:szCs w:val="24"/>
        </w:rPr>
        <w:t xml:space="preserve">equipment is not a cash payment, instead, it is a </w:t>
      </w:r>
      <w:r w:rsidR="00141A86">
        <w:rPr>
          <w:rFonts w:ascii="Times New Roman" w:hAnsi="Times New Roman" w:cs="Times New Roman"/>
          <w:sz w:val="24"/>
          <w:szCs w:val="24"/>
        </w:rPr>
        <w:t>disbursement</w:t>
      </w:r>
      <w:r w:rsidR="005178AB">
        <w:rPr>
          <w:rFonts w:ascii="Times New Roman" w:hAnsi="Times New Roman" w:cs="Times New Roman"/>
          <w:sz w:val="24"/>
          <w:szCs w:val="24"/>
        </w:rPr>
        <w:t xml:space="preserve"> of property.</w:t>
      </w:r>
      <w:r w:rsidR="00966C07">
        <w:rPr>
          <w:rFonts w:ascii="Times New Roman" w:hAnsi="Times New Roman" w:cs="Times New Roman"/>
          <w:sz w:val="24"/>
          <w:szCs w:val="24"/>
        </w:rPr>
        <w:t xml:space="preserve"> Only cash or cash equivalents, such as checks or money orders, are considered </w:t>
      </w:r>
      <w:r w:rsidR="00C33DCC">
        <w:rPr>
          <w:rFonts w:ascii="Times New Roman" w:hAnsi="Times New Roman" w:cs="Times New Roman"/>
          <w:sz w:val="24"/>
          <w:szCs w:val="24"/>
        </w:rPr>
        <w:t xml:space="preserve">a </w:t>
      </w:r>
      <w:r w:rsidR="00966C07">
        <w:rPr>
          <w:rFonts w:ascii="Times New Roman" w:hAnsi="Times New Roman" w:cs="Times New Roman"/>
          <w:sz w:val="24"/>
          <w:szCs w:val="24"/>
        </w:rPr>
        <w:t>valid form of alimony. A transfer of property is not a valid for</w:t>
      </w:r>
      <w:r w:rsidR="00DF23AE">
        <w:rPr>
          <w:rFonts w:ascii="Times New Roman" w:hAnsi="Times New Roman" w:cs="Times New Roman"/>
          <w:sz w:val="24"/>
          <w:szCs w:val="24"/>
        </w:rPr>
        <w:t>m</w:t>
      </w:r>
      <w:r w:rsidR="005178AB">
        <w:rPr>
          <w:rFonts w:ascii="Times New Roman" w:hAnsi="Times New Roman" w:cs="Times New Roman"/>
          <w:sz w:val="24"/>
          <w:szCs w:val="24"/>
        </w:rPr>
        <w:t xml:space="preserve"> of alimony </w:t>
      </w:r>
      <w:r w:rsidR="00966C07">
        <w:rPr>
          <w:rFonts w:ascii="Times New Roman" w:hAnsi="Times New Roman" w:cs="Times New Roman"/>
          <w:sz w:val="24"/>
          <w:szCs w:val="24"/>
        </w:rPr>
        <w:t>Temp. Reg</w:t>
      </w:r>
      <w:r w:rsidR="00C33DCC">
        <w:rPr>
          <w:rFonts w:ascii="Times New Roman" w:hAnsi="Times New Roman" w:cs="Times New Roman"/>
          <w:sz w:val="24"/>
          <w:szCs w:val="24"/>
        </w:rPr>
        <w:t xml:space="preserve">. Sec 1.71-1T(b). </w:t>
      </w:r>
    </w:p>
    <w:p w14:paraId="7209EFA8" w14:textId="77777777" w:rsidR="006002D0" w:rsidRDefault="00DF23AE" w:rsidP="0041183C">
      <w:pPr>
        <w:rPr>
          <w:rFonts w:ascii="Times New Roman" w:hAnsi="Times New Roman" w:cs="Times New Roman"/>
          <w:sz w:val="24"/>
          <w:szCs w:val="24"/>
        </w:rPr>
      </w:pPr>
      <w:r>
        <w:rPr>
          <w:rFonts w:ascii="Times New Roman" w:hAnsi="Times New Roman" w:cs="Times New Roman"/>
          <w:sz w:val="24"/>
          <w:szCs w:val="24"/>
        </w:rPr>
        <w:t xml:space="preserve">Furthermore, Ben has made a transfer of property to his former spouse. </w:t>
      </w:r>
      <w:r w:rsidR="003C2F3D">
        <w:rPr>
          <w:rFonts w:ascii="Times New Roman" w:hAnsi="Times New Roman" w:cs="Times New Roman"/>
          <w:sz w:val="24"/>
          <w:szCs w:val="24"/>
        </w:rPr>
        <w:t>Under Sec.1041(a)(2), n</w:t>
      </w:r>
      <w:r>
        <w:rPr>
          <w:rFonts w:ascii="Times New Roman" w:hAnsi="Times New Roman" w:cs="Times New Roman"/>
          <w:sz w:val="24"/>
          <w:szCs w:val="24"/>
        </w:rPr>
        <w:t>o gain or loss is reported if the transfer was made to a former sp</w:t>
      </w:r>
      <w:r w:rsidR="0071500C">
        <w:rPr>
          <w:rFonts w:ascii="Times New Roman" w:hAnsi="Times New Roman" w:cs="Times New Roman"/>
          <w:sz w:val="24"/>
          <w:szCs w:val="24"/>
        </w:rPr>
        <w:t>ouse.</w:t>
      </w:r>
      <w:r w:rsidR="003E5A4D">
        <w:rPr>
          <w:rFonts w:ascii="Times New Roman" w:hAnsi="Times New Roman" w:cs="Times New Roman"/>
          <w:sz w:val="24"/>
          <w:szCs w:val="24"/>
        </w:rPr>
        <w:t xml:space="preserve"> </w:t>
      </w:r>
      <w:r w:rsidR="003C2F3D">
        <w:rPr>
          <w:rFonts w:ascii="Times New Roman" w:hAnsi="Times New Roman" w:cs="Times New Roman"/>
          <w:sz w:val="24"/>
          <w:szCs w:val="24"/>
        </w:rPr>
        <w:t>T</w:t>
      </w:r>
      <w:r w:rsidR="0071500C">
        <w:rPr>
          <w:rFonts w:ascii="Times New Roman" w:hAnsi="Times New Roman" w:cs="Times New Roman"/>
          <w:sz w:val="24"/>
          <w:szCs w:val="24"/>
        </w:rPr>
        <w:t>he transfer, however, must</w:t>
      </w:r>
      <w:r>
        <w:rPr>
          <w:rFonts w:ascii="Times New Roman" w:hAnsi="Times New Roman" w:cs="Times New Roman"/>
          <w:sz w:val="24"/>
          <w:szCs w:val="24"/>
        </w:rPr>
        <w:t xml:space="preserve"> </w:t>
      </w:r>
      <w:r w:rsidR="008D6E51">
        <w:rPr>
          <w:rFonts w:ascii="Times New Roman" w:hAnsi="Times New Roman" w:cs="Times New Roman"/>
          <w:sz w:val="24"/>
          <w:szCs w:val="24"/>
        </w:rPr>
        <w:t>have occurred because of</w:t>
      </w:r>
      <w:r>
        <w:rPr>
          <w:rFonts w:ascii="Times New Roman" w:hAnsi="Times New Roman" w:cs="Times New Roman"/>
          <w:sz w:val="24"/>
          <w:szCs w:val="24"/>
        </w:rPr>
        <w:t xml:space="preserve"> the divorce. A transfer of property is determined as being caused by the divorce if the transfer occurred within one year of the separation or </w:t>
      </w:r>
      <w:r w:rsidR="00271BC4">
        <w:rPr>
          <w:rFonts w:ascii="Times New Roman" w:hAnsi="Times New Roman" w:cs="Times New Roman"/>
          <w:sz w:val="24"/>
          <w:szCs w:val="24"/>
        </w:rPr>
        <w:t xml:space="preserve">if the transfer </w:t>
      </w:r>
      <w:r>
        <w:rPr>
          <w:rFonts w:ascii="Times New Roman" w:hAnsi="Times New Roman" w:cs="Times New Roman"/>
          <w:sz w:val="24"/>
          <w:szCs w:val="24"/>
        </w:rPr>
        <w:t>is related to the</w:t>
      </w:r>
      <w:r w:rsidR="008D6E51">
        <w:rPr>
          <w:rFonts w:ascii="Times New Roman" w:hAnsi="Times New Roman" w:cs="Times New Roman"/>
          <w:sz w:val="24"/>
          <w:szCs w:val="24"/>
        </w:rPr>
        <w:t xml:space="preserve"> termination of the marriage Sec.1041(a)(2).</w:t>
      </w:r>
      <w:r w:rsidR="0071500C">
        <w:rPr>
          <w:rFonts w:ascii="Times New Roman" w:hAnsi="Times New Roman" w:cs="Times New Roman"/>
          <w:sz w:val="24"/>
          <w:szCs w:val="24"/>
        </w:rPr>
        <w:t xml:space="preserve"> Since Ben has been divorced for over two years he doesn’t meet the </w:t>
      </w:r>
      <w:r w:rsidR="0097768C">
        <w:rPr>
          <w:rFonts w:ascii="Times New Roman" w:hAnsi="Times New Roman" w:cs="Times New Roman"/>
          <w:sz w:val="24"/>
          <w:szCs w:val="24"/>
        </w:rPr>
        <w:t>one-year</w:t>
      </w:r>
      <w:r w:rsidR="0071500C">
        <w:rPr>
          <w:rFonts w:ascii="Times New Roman" w:hAnsi="Times New Roman" w:cs="Times New Roman"/>
          <w:sz w:val="24"/>
          <w:szCs w:val="24"/>
        </w:rPr>
        <w:t xml:space="preserve"> limit. Therefore, the transfer must be related to the termination of the marriage</w:t>
      </w:r>
      <w:r w:rsidR="00271BC4">
        <w:rPr>
          <w:rFonts w:ascii="Times New Roman" w:hAnsi="Times New Roman" w:cs="Times New Roman"/>
          <w:sz w:val="24"/>
          <w:szCs w:val="24"/>
        </w:rPr>
        <w:t xml:space="preserve"> in order for Ben not to recognize a gain or loss.</w:t>
      </w:r>
      <w:r w:rsidR="008D6E51">
        <w:rPr>
          <w:rFonts w:ascii="Times New Roman" w:hAnsi="Times New Roman" w:cs="Times New Roman"/>
          <w:sz w:val="24"/>
          <w:szCs w:val="24"/>
        </w:rPr>
        <w:t xml:space="preserve"> In order to be related to the </w:t>
      </w:r>
      <w:r w:rsidR="0071500C">
        <w:rPr>
          <w:rFonts w:ascii="Times New Roman" w:hAnsi="Times New Roman" w:cs="Times New Roman"/>
          <w:sz w:val="24"/>
          <w:szCs w:val="24"/>
        </w:rPr>
        <w:t>“cessation of the marriage”</w:t>
      </w:r>
      <w:r w:rsidR="008D6E51">
        <w:rPr>
          <w:rFonts w:ascii="Times New Roman" w:hAnsi="Times New Roman" w:cs="Times New Roman"/>
          <w:sz w:val="24"/>
          <w:szCs w:val="24"/>
        </w:rPr>
        <w:t xml:space="preserve">, the transfer must satisfy the two following requirements: </w:t>
      </w:r>
      <w:r w:rsidR="00412C28">
        <w:rPr>
          <w:rFonts w:ascii="Times New Roman" w:hAnsi="Times New Roman" w:cs="Times New Roman"/>
          <w:sz w:val="24"/>
          <w:szCs w:val="24"/>
        </w:rPr>
        <w:t xml:space="preserve">(1) </w:t>
      </w:r>
      <w:r w:rsidR="008D6E51">
        <w:rPr>
          <w:rFonts w:ascii="Times New Roman" w:hAnsi="Times New Roman" w:cs="Times New Roman"/>
          <w:sz w:val="24"/>
          <w:szCs w:val="24"/>
        </w:rPr>
        <w:t>the transfer is</w:t>
      </w:r>
      <w:r w:rsidR="006002D0">
        <w:rPr>
          <w:rFonts w:ascii="Times New Roman" w:hAnsi="Times New Roman" w:cs="Times New Roman"/>
          <w:sz w:val="24"/>
          <w:szCs w:val="24"/>
        </w:rPr>
        <w:t xml:space="preserve"> made in </w:t>
      </w:r>
      <w:r w:rsidR="003E5A4D">
        <w:rPr>
          <w:rFonts w:ascii="Times New Roman" w:hAnsi="Times New Roman" w:cs="Times New Roman"/>
          <w:sz w:val="24"/>
          <w:szCs w:val="24"/>
        </w:rPr>
        <w:t>accordance with</w:t>
      </w:r>
      <w:r w:rsidR="008D6E51">
        <w:rPr>
          <w:rFonts w:ascii="Times New Roman" w:hAnsi="Times New Roman" w:cs="Times New Roman"/>
          <w:sz w:val="24"/>
          <w:szCs w:val="24"/>
        </w:rPr>
        <w:t xml:space="preserve"> </w:t>
      </w:r>
      <w:r w:rsidR="003E5A4D">
        <w:rPr>
          <w:rFonts w:ascii="Times New Roman" w:hAnsi="Times New Roman" w:cs="Times New Roman"/>
          <w:sz w:val="24"/>
          <w:szCs w:val="24"/>
        </w:rPr>
        <w:t xml:space="preserve">a </w:t>
      </w:r>
      <w:r w:rsidR="008D6E51">
        <w:rPr>
          <w:rFonts w:ascii="Times New Roman" w:hAnsi="Times New Roman" w:cs="Times New Roman"/>
          <w:sz w:val="24"/>
          <w:szCs w:val="24"/>
        </w:rPr>
        <w:t xml:space="preserve">separation decree </w:t>
      </w:r>
      <w:r w:rsidR="00412C28">
        <w:rPr>
          <w:rFonts w:ascii="Times New Roman" w:hAnsi="Times New Roman" w:cs="Times New Roman"/>
          <w:sz w:val="24"/>
          <w:szCs w:val="24"/>
        </w:rPr>
        <w:t xml:space="preserve">(2) </w:t>
      </w:r>
      <w:r w:rsidR="008D6E51">
        <w:rPr>
          <w:rFonts w:ascii="Times New Roman" w:hAnsi="Times New Roman" w:cs="Times New Roman"/>
          <w:sz w:val="24"/>
          <w:szCs w:val="24"/>
        </w:rPr>
        <w:t xml:space="preserve">and </w:t>
      </w:r>
      <w:r w:rsidR="0097768C">
        <w:rPr>
          <w:rFonts w:ascii="Times New Roman" w:hAnsi="Times New Roman" w:cs="Times New Roman"/>
          <w:sz w:val="24"/>
          <w:szCs w:val="24"/>
        </w:rPr>
        <w:t xml:space="preserve">the transfer </w:t>
      </w:r>
      <w:r w:rsidR="008D6E51">
        <w:rPr>
          <w:rFonts w:ascii="Times New Roman" w:hAnsi="Times New Roman" w:cs="Times New Roman"/>
          <w:sz w:val="24"/>
          <w:szCs w:val="24"/>
        </w:rPr>
        <w:t>occurred within six years</w:t>
      </w:r>
      <w:r w:rsidR="0097768C">
        <w:rPr>
          <w:rFonts w:ascii="Times New Roman" w:hAnsi="Times New Roman" w:cs="Times New Roman"/>
          <w:sz w:val="24"/>
          <w:szCs w:val="24"/>
        </w:rPr>
        <w:t xml:space="preserve"> of the divorce</w:t>
      </w:r>
      <w:r w:rsidR="008D6E51">
        <w:rPr>
          <w:rFonts w:ascii="Times New Roman" w:hAnsi="Times New Roman" w:cs="Times New Roman"/>
          <w:sz w:val="24"/>
          <w:szCs w:val="24"/>
        </w:rPr>
        <w:t xml:space="preserve"> </w:t>
      </w:r>
      <w:r w:rsidR="0097768C">
        <w:rPr>
          <w:rFonts w:ascii="Times New Roman" w:hAnsi="Times New Roman" w:cs="Times New Roman"/>
          <w:sz w:val="24"/>
          <w:szCs w:val="24"/>
        </w:rPr>
        <w:t xml:space="preserve">Temp. Reg. 1.1041-1T, A-7. </w:t>
      </w:r>
    </w:p>
    <w:p w14:paraId="7209EFA9" w14:textId="77777777" w:rsidR="006002D0" w:rsidRDefault="00EB10DC" w:rsidP="0041183C">
      <w:pPr>
        <w:rPr>
          <w:rFonts w:ascii="Times New Roman" w:hAnsi="Times New Roman" w:cs="Times New Roman"/>
          <w:sz w:val="24"/>
          <w:szCs w:val="24"/>
        </w:rPr>
      </w:pPr>
      <w:r>
        <w:rPr>
          <w:rFonts w:ascii="Times New Roman" w:hAnsi="Times New Roman" w:cs="Times New Roman"/>
          <w:sz w:val="24"/>
          <w:szCs w:val="24"/>
        </w:rPr>
        <w:t>The transfer was executed within six years of the divorce</w:t>
      </w:r>
      <w:r w:rsidR="006002D0">
        <w:rPr>
          <w:rFonts w:ascii="Times New Roman" w:hAnsi="Times New Roman" w:cs="Times New Roman"/>
          <w:sz w:val="24"/>
          <w:szCs w:val="24"/>
        </w:rPr>
        <w:t xml:space="preserve"> and Ben</w:t>
      </w:r>
      <w:r w:rsidR="003E5A4D">
        <w:rPr>
          <w:rFonts w:ascii="Times New Roman" w:hAnsi="Times New Roman" w:cs="Times New Roman"/>
          <w:sz w:val="24"/>
          <w:szCs w:val="24"/>
        </w:rPr>
        <w:t>’s reason for the</w:t>
      </w:r>
      <w:r w:rsidR="006002D0">
        <w:rPr>
          <w:rFonts w:ascii="Times New Roman" w:hAnsi="Times New Roman" w:cs="Times New Roman"/>
          <w:sz w:val="24"/>
          <w:szCs w:val="24"/>
        </w:rPr>
        <w:t xml:space="preserve"> transfer of the music theater property </w:t>
      </w:r>
      <w:r w:rsidR="003C2F3D">
        <w:rPr>
          <w:rFonts w:ascii="Times New Roman" w:hAnsi="Times New Roman" w:cs="Times New Roman"/>
          <w:sz w:val="24"/>
          <w:szCs w:val="24"/>
        </w:rPr>
        <w:t xml:space="preserve">was because of the </w:t>
      </w:r>
      <w:r w:rsidR="003E5A4D">
        <w:rPr>
          <w:rFonts w:ascii="Times New Roman" w:hAnsi="Times New Roman" w:cs="Times New Roman"/>
          <w:sz w:val="24"/>
          <w:szCs w:val="24"/>
        </w:rPr>
        <w:t>alimony and child support payments stated in the separation decree</w:t>
      </w:r>
      <w:r w:rsidR="00B444DF">
        <w:rPr>
          <w:rFonts w:ascii="Times New Roman" w:hAnsi="Times New Roman" w:cs="Times New Roman"/>
          <w:sz w:val="24"/>
          <w:szCs w:val="24"/>
        </w:rPr>
        <w:t>. Based on these</w:t>
      </w:r>
      <w:r w:rsidR="00385048">
        <w:rPr>
          <w:rFonts w:ascii="Times New Roman" w:hAnsi="Times New Roman" w:cs="Times New Roman"/>
          <w:sz w:val="24"/>
          <w:szCs w:val="24"/>
        </w:rPr>
        <w:t xml:space="preserve"> facts, the transfer resulted from </w:t>
      </w:r>
      <w:r w:rsidR="003C2F3D">
        <w:rPr>
          <w:rFonts w:ascii="Times New Roman" w:hAnsi="Times New Roman" w:cs="Times New Roman"/>
          <w:sz w:val="24"/>
          <w:szCs w:val="24"/>
        </w:rPr>
        <w:t xml:space="preserve">the </w:t>
      </w:r>
      <w:r w:rsidR="00385048">
        <w:rPr>
          <w:rFonts w:ascii="Times New Roman" w:hAnsi="Times New Roman" w:cs="Times New Roman"/>
          <w:sz w:val="24"/>
          <w:szCs w:val="24"/>
        </w:rPr>
        <w:t>divorce, therefore, considered</w:t>
      </w:r>
      <w:r w:rsidR="003C2F3D">
        <w:rPr>
          <w:rFonts w:ascii="Times New Roman" w:hAnsi="Times New Roman" w:cs="Times New Roman"/>
          <w:sz w:val="24"/>
          <w:szCs w:val="24"/>
        </w:rPr>
        <w:t xml:space="preserve"> a</w:t>
      </w:r>
      <w:r w:rsidR="00385048">
        <w:rPr>
          <w:rFonts w:ascii="Times New Roman" w:hAnsi="Times New Roman" w:cs="Times New Roman"/>
          <w:sz w:val="24"/>
          <w:szCs w:val="24"/>
        </w:rPr>
        <w:t xml:space="preserve"> gift. </w:t>
      </w:r>
    </w:p>
    <w:p w14:paraId="7209EFAA" w14:textId="77777777" w:rsidR="00E83527" w:rsidRDefault="00BE5C96" w:rsidP="0041183C">
      <w:pPr>
        <w:rPr>
          <w:rFonts w:ascii="Times New Roman" w:hAnsi="Times New Roman" w:cs="Times New Roman"/>
          <w:sz w:val="24"/>
          <w:szCs w:val="24"/>
        </w:rPr>
      </w:pPr>
      <w:r>
        <w:rPr>
          <w:rFonts w:ascii="Times New Roman" w:hAnsi="Times New Roman" w:cs="Times New Roman"/>
          <w:sz w:val="24"/>
          <w:szCs w:val="24"/>
        </w:rPr>
        <w:t xml:space="preserve">Instead of Ben transferring the property to his former spouse, he could have sold the property himself and then forfeit the cash value to the spouse as alimony and child support. </w:t>
      </w:r>
    </w:p>
    <w:p w14:paraId="7209EFAB" w14:textId="77777777" w:rsidR="00D53C4F" w:rsidRPr="00224B05" w:rsidRDefault="00D53C4F" w:rsidP="0041183C">
      <w:pPr>
        <w:rPr>
          <w:rFonts w:ascii="Times New Roman" w:hAnsi="Times New Roman" w:cs="Times New Roman"/>
          <w:b/>
          <w:sz w:val="32"/>
          <w:szCs w:val="32"/>
          <w:u w:val="single"/>
        </w:rPr>
      </w:pPr>
      <w:r w:rsidRPr="00224B05">
        <w:rPr>
          <w:rFonts w:ascii="Times New Roman" w:hAnsi="Times New Roman" w:cs="Times New Roman"/>
          <w:b/>
          <w:sz w:val="32"/>
          <w:szCs w:val="32"/>
          <w:u w:val="single"/>
        </w:rPr>
        <w:t>Issue and Conclusion 4</w:t>
      </w:r>
    </w:p>
    <w:p w14:paraId="7209EFAC" w14:textId="77777777" w:rsidR="00D53C4F" w:rsidRDefault="00D53C4F" w:rsidP="0041183C">
      <w:pPr>
        <w:rPr>
          <w:rFonts w:ascii="Times New Roman" w:hAnsi="Times New Roman" w:cs="Times New Roman"/>
          <w:sz w:val="24"/>
          <w:szCs w:val="24"/>
        </w:rPr>
      </w:pPr>
      <w:r>
        <w:rPr>
          <w:rFonts w:ascii="Times New Roman" w:hAnsi="Times New Roman" w:cs="Times New Roman"/>
          <w:sz w:val="24"/>
          <w:szCs w:val="24"/>
        </w:rPr>
        <w:t>Since Ben fell short of the payments he was required to make under the separation decree, how should the total payments he made throughout the year be divided between the alimony and the child support?</w:t>
      </w:r>
    </w:p>
    <w:p w14:paraId="7209EFAD" w14:textId="77777777" w:rsidR="00D53C4F" w:rsidRDefault="00224B05" w:rsidP="0041183C">
      <w:pPr>
        <w:rPr>
          <w:rFonts w:ascii="Times New Roman" w:hAnsi="Times New Roman" w:cs="Times New Roman"/>
          <w:sz w:val="24"/>
          <w:szCs w:val="24"/>
        </w:rPr>
      </w:pPr>
      <w:r>
        <w:rPr>
          <w:rFonts w:ascii="Times New Roman" w:hAnsi="Times New Roman" w:cs="Times New Roman"/>
          <w:sz w:val="24"/>
          <w:szCs w:val="24"/>
        </w:rPr>
        <w:t>First, Ben would have to fulfill</w:t>
      </w:r>
      <w:r w:rsidR="00D53C4F">
        <w:rPr>
          <w:rFonts w:ascii="Times New Roman" w:hAnsi="Times New Roman" w:cs="Times New Roman"/>
          <w:sz w:val="24"/>
          <w:szCs w:val="24"/>
        </w:rPr>
        <w:t xml:space="preserve"> the required child support payments</w:t>
      </w:r>
      <w:r>
        <w:rPr>
          <w:rFonts w:ascii="Times New Roman" w:hAnsi="Times New Roman" w:cs="Times New Roman"/>
          <w:sz w:val="24"/>
          <w:szCs w:val="24"/>
        </w:rPr>
        <w:t xml:space="preserve"> and whatever remains can be carried over to alimony.</w:t>
      </w:r>
    </w:p>
    <w:p w14:paraId="7209EFAE" w14:textId="77777777" w:rsidR="00224B05" w:rsidRDefault="00224B05" w:rsidP="0041183C">
      <w:pPr>
        <w:rPr>
          <w:rFonts w:ascii="Times New Roman" w:hAnsi="Times New Roman" w:cs="Times New Roman"/>
          <w:b/>
          <w:sz w:val="28"/>
          <w:szCs w:val="28"/>
          <w:u w:val="single"/>
        </w:rPr>
      </w:pPr>
      <w:r>
        <w:rPr>
          <w:rFonts w:ascii="Times New Roman" w:hAnsi="Times New Roman" w:cs="Times New Roman"/>
          <w:b/>
          <w:sz w:val="28"/>
          <w:szCs w:val="28"/>
          <w:u w:val="single"/>
        </w:rPr>
        <w:t>Ana</w:t>
      </w:r>
      <w:r w:rsidRPr="00224B05">
        <w:rPr>
          <w:rFonts w:ascii="Times New Roman" w:hAnsi="Times New Roman" w:cs="Times New Roman"/>
          <w:b/>
          <w:sz w:val="28"/>
          <w:szCs w:val="28"/>
          <w:u w:val="single"/>
        </w:rPr>
        <w:t>lysis</w:t>
      </w:r>
      <w:r w:rsidR="006E60E8">
        <w:rPr>
          <w:rFonts w:ascii="Times New Roman" w:hAnsi="Times New Roman" w:cs="Times New Roman"/>
          <w:b/>
          <w:sz w:val="28"/>
          <w:szCs w:val="28"/>
          <w:u w:val="single"/>
        </w:rPr>
        <w:t xml:space="preserve"> 4</w:t>
      </w:r>
    </w:p>
    <w:p w14:paraId="7209EFAF" w14:textId="77777777" w:rsidR="00C833D3" w:rsidRPr="00C833D3" w:rsidRDefault="00271BC4" w:rsidP="0041183C">
      <w:pPr>
        <w:rPr>
          <w:rFonts w:ascii="Times New Roman" w:hAnsi="Times New Roman" w:cs="Times New Roman"/>
          <w:bCs/>
          <w:color w:val="252525"/>
          <w:sz w:val="24"/>
          <w:szCs w:val="24"/>
          <w:shd w:val="clear" w:color="auto" w:fill="FFFFFF"/>
        </w:rPr>
      </w:pPr>
      <w:r>
        <w:rPr>
          <w:rFonts w:ascii="Times New Roman" w:hAnsi="Times New Roman" w:cs="Times New Roman"/>
          <w:sz w:val="24"/>
          <w:szCs w:val="24"/>
        </w:rPr>
        <w:t>Ben was required to make $500 monthly alimony payments and $600 child support payments to his former spouse. In total Ben would have to pay $6,000 in alimony throughout the year and $</w:t>
      </w:r>
      <w:r w:rsidR="00CE5A19">
        <w:rPr>
          <w:rFonts w:ascii="Times New Roman" w:hAnsi="Times New Roman" w:cs="Times New Roman"/>
          <w:sz w:val="24"/>
          <w:szCs w:val="24"/>
        </w:rPr>
        <w:t xml:space="preserve">7200 in child support throughout the year. Ben only made 9 out of the 12 monthly payments, falling short of the required amount. Ben </w:t>
      </w:r>
      <w:r w:rsidR="00DD591C">
        <w:rPr>
          <w:rFonts w:ascii="Times New Roman" w:hAnsi="Times New Roman" w:cs="Times New Roman"/>
          <w:sz w:val="24"/>
          <w:szCs w:val="24"/>
        </w:rPr>
        <w:t>forfeited to</w:t>
      </w:r>
      <w:r w:rsidR="00CE5A19">
        <w:rPr>
          <w:rFonts w:ascii="Times New Roman" w:hAnsi="Times New Roman" w:cs="Times New Roman"/>
          <w:sz w:val="24"/>
          <w:szCs w:val="24"/>
        </w:rPr>
        <w:t xml:space="preserve"> his former spouse a total of $9,900 in alimony and child support. Under Sec.7(c)(3), Ben would have to allocate alimony payments to child support </w:t>
      </w:r>
      <w:r w:rsidR="00C833D3">
        <w:rPr>
          <w:rFonts w:ascii="Times New Roman" w:hAnsi="Times New Roman" w:cs="Times New Roman"/>
          <w:sz w:val="24"/>
          <w:szCs w:val="24"/>
        </w:rPr>
        <w:t xml:space="preserve">first </w:t>
      </w:r>
      <w:r w:rsidR="00CE5A19">
        <w:rPr>
          <w:rFonts w:ascii="Times New Roman" w:hAnsi="Times New Roman" w:cs="Times New Roman"/>
          <w:sz w:val="24"/>
          <w:szCs w:val="24"/>
        </w:rPr>
        <w:t xml:space="preserve">and then report the remaining amount under alimony. </w:t>
      </w:r>
      <w:r w:rsidR="00C833D3">
        <w:rPr>
          <w:rFonts w:ascii="Times New Roman" w:hAnsi="Times New Roman" w:cs="Times New Roman"/>
          <w:sz w:val="24"/>
          <w:szCs w:val="24"/>
        </w:rPr>
        <w:t xml:space="preserve">Like in </w:t>
      </w:r>
      <w:proofErr w:type="spellStart"/>
      <w:r w:rsidR="00C833D3" w:rsidRPr="00C833D3">
        <w:rPr>
          <w:rFonts w:ascii="Times New Roman" w:hAnsi="Times New Roman" w:cs="Times New Roman"/>
          <w:bCs/>
          <w:color w:val="252525"/>
          <w:sz w:val="24"/>
          <w:szCs w:val="24"/>
          <w:shd w:val="clear" w:color="auto" w:fill="FFFFFF"/>
        </w:rPr>
        <w:t>A</w:t>
      </w:r>
      <w:r w:rsidR="00C833D3">
        <w:rPr>
          <w:rFonts w:ascii="Times New Roman" w:hAnsi="Times New Roman" w:cs="Times New Roman"/>
          <w:bCs/>
          <w:color w:val="252525"/>
          <w:sz w:val="24"/>
          <w:szCs w:val="24"/>
          <w:shd w:val="clear" w:color="auto" w:fill="FFFFFF"/>
        </w:rPr>
        <w:t>drio</w:t>
      </w:r>
      <w:proofErr w:type="spellEnd"/>
      <w:r w:rsidR="00C833D3">
        <w:rPr>
          <w:rFonts w:ascii="Times New Roman" w:hAnsi="Times New Roman" w:cs="Times New Roman"/>
          <w:bCs/>
          <w:color w:val="252525"/>
          <w:sz w:val="24"/>
          <w:szCs w:val="24"/>
          <w:shd w:val="clear" w:color="auto" w:fill="FFFFFF"/>
        </w:rPr>
        <w:t xml:space="preserve"> M. Baur, TC Memo 2014-117, Ben is not entitled to deduct $4,500 in alimony. He would first report </w:t>
      </w:r>
      <w:r w:rsidR="00C833D3">
        <w:rPr>
          <w:rFonts w:ascii="Times New Roman" w:hAnsi="Times New Roman" w:cs="Times New Roman"/>
          <w:bCs/>
          <w:color w:val="252525"/>
          <w:sz w:val="24"/>
          <w:szCs w:val="24"/>
          <w:shd w:val="clear" w:color="auto" w:fill="FFFFFF"/>
        </w:rPr>
        <w:lastRenderedPageBreak/>
        <w:t xml:space="preserve">$7200 in child support and the remaining $2,700 he would report as alimony. </w:t>
      </w:r>
      <w:r w:rsidR="00A12149">
        <w:rPr>
          <w:rFonts w:ascii="Times New Roman" w:hAnsi="Times New Roman" w:cs="Times New Roman"/>
          <w:bCs/>
          <w:color w:val="252525"/>
          <w:sz w:val="24"/>
          <w:szCs w:val="24"/>
          <w:shd w:val="clear" w:color="auto" w:fill="FFFFFF"/>
        </w:rPr>
        <w:t xml:space="preserve">Similarly, </w:t>
      </w:r>
      <w:r w:rsidR="00C833D3">
        <w:rPr>
          <w:rFonts w:ascii="Times New Roman" w:hAnsi="Times New Roman" w:cs="Times New Roman"/>
          <w:bCs/>
          <w:color w:val="252525"/>
          <w:sz w:val="24"/>
          <w:szCs w:val="24"/>
          <w:shd w:val="clear" w:color="auto" w:fill="FFFFFF"/>
        </w:rPr>
        <w:t xml:space="preserve">In </w:t>
      </w:r>
      <w:r w:rsidR="00C833D3" w:rsidRPr="00C833D3">
        <w:rPr>
          <w:rFonts w:ascii="Times New Roman" w:hAnsi="Times New Roman" w:cs="Times New Roman"/>
          <w:bCs/>
          <w:color w:val="252525"/>
          <w:sz w:val="24"/>
          <w:szCs w:val="24"/>
          <w:shd w:val="clear" w:color="auto" w:fill="FFFFFF"/>
        </w:rPr>
        <w:t>GUTHRIE v. U.S., 19 AFTR 2d</w:t>
      </w:r>
      <w:r w:rsidR="0061110C">
        <w:rPr>
          <w:rFonts w:ascii="Times New Roman" w:hAnsi="Times New Roman" w:cs="Times New Roman"/>
          <w:bCs/>
          <w:color w:val="252525"/>
          <w:sz w:val="24"/>
          <w:szCs w:val="24"/>
          <w:shd w:val="clear" w:color="auto" w:fill="FFFFFF"/>
        </w:rPr>
        <w:t xml:space="preserve"> 1018 (264 F. Supp. 840)</w:t>
      </w:r>
      <w:r w:rsidR="00A12149">
        <w:rPr>
          <w:rFonts w:ascii="Times New Roman" w:hAnsi="Times New Roman" w:cs="Times New Roman"/>
          <w:bCs/>
          <w:color w:val="252525"/>
          <w:sz w:val="24"/>
          <w:szCs w:val="24"/>
          <w:shd w:val="clear" w:color="auto" w:fill="FFFFFF"/>
        </w:rPr>
        <w:t xml:space="preserve"> (</w:t>
      </w:r>
      <w:r w:rsidR="00C833D3" w:rsidRPr="00C833D3">
        <w:rPr>
          <w:rFonts w:ascii="Times New Roman" w:hAnsi="Times New Roman" w:cs="Times New Roman"/>
          <w:bCs/>
          <w:color w:val="252525"/>
          <w:sz w:val="24"/>
          <w:szCs w:val="24"/>
          <w:shd w:val="clear" w:color="auto" w:fill="FFFFFF"/>
        </w:rPr>
        <w:t>1967</w:t>
      </w:r>
      <w:r w:rsidR="00A12149">
        <w:rPr>
          <w:rFonts w:ascii="Times New Roman" w:hAnsi="Times New Roman" w:cs="Times New Roman"/>
          <w:bCs/>
          <w:color w:val="252525"/>
          <w:sz w:val="24"/>
          <w:szCs w:val="24"/>
          <w:shd w:val="clear" w:color="auto" w:fill="FFFFFF"/>
        </w:rPr>
        <w:t>), the court affirmed that alimony should be reduced to satisfy child support payments. The law views the portion of pay</w:t>
      </w:r>
      <w:r w:rsidR="005948CF">
        <w:rPr>
          <w:rFonts w:ascii="Times New Roman" w:hAnsi="Times New Roman" w:cs="Times New Roman"/>
          <w:bCs/>
          <w:color w:val="252525"/>
          <w:sz w:val="24"/>
          <w:szCs w:val="24"/>
          <w:shd w:val="clear" w:color="auto" w:fill="FFFFFF"/>
        </w:rPr>
        <w:t>ments towards a minor child as the</w:t>
      </w:r>
      <w:r w:rsidR="00A12149">
        <w:rPr>
          <w:rFonts w:ascii="Times New Roman" w:hAnsi="Times New Roman" w:cs="Times New Roman"/>
          <w:bCs/>
          <w:color w:val="252525"/>
          <w:sz w:val="24"/>
          <w:szCs w:val="24"/>
          <w:shd w:val="clear" w:color="auto" w:fill="FFFFFF"/>
        </w:rPr>
        <w:t xml:space="preserve"> priority. Whatever remains can be given, as alimony, to the wife. </w:t>
      </w:r>
      <w:r w:rsidR="00114B30">
        <w:rPr>
          <w:rFonts w:ascii="Times New Roman" w:hAnsi="Times New Roman" w:cs="Times New Roman"/>
          <w:bCs/>
          <w:color w:val="252525"/>
          <w:sz w:val="24"/>
          <w:szCs w:val="24"/>
          <w:shd w:val="clear" w:color="auto" w:fill="FFFFFF"/>
        </w:rPr>
        <w:t xml:space="preserve">Ben would owe Jennifer $3300 in alimony payments. </w:t>
      </w:r>
      <w:r w:rsidR="002D70B3">
        <w:rPr>
          <w:rFonts w:ascii="Times New Roman" w:hAnsi="Times New Roman" w:cs="Times New Roman"/>
          <w:bCs/>
          <w:color w:val="252525"/>
          <w:sz w:val="24"/>
          <w:szCs w:val="24"/>
          <w:shd w:val="clear" w:color="auto" w:fill="FFFFFF"/>
        </w:rPr>
        <w:t>This revision of Ben’s tax liability would cause Ben to report less alimony, which will inevitably reduce his deductions and increase his Adjusted Gross Income.</w:t>
      </w:r>
      <w:r w:rsidR="00DD591C">
        <w:rPr>
          <w:rFonts w:ascii="Times New Roman" w:hAnsi="Times New Roman" w:cs="Times New Roman"/>
          <w:bCs/>
          <w:color w:val="252525"/>
          <w:sz w:val="24"/>
          <w:szCs w:val="24"/>
          <w:shd w:val="clear" w:color="auto" w:fill="FFFFFF"/>
        </w:rPr>
        <w:t xml:space="preserve"> With a higher AGI, Ben would have to accumulate more miscellaneous itemized deductions to overcome the 2% floor, as explained in Sec 67(a).</w:t>
      </w:r>
      <w:r w:rsidR="002D70B3">
        <w:rPr>
          <w:rFonts w:ascii="Times New Roman" w:hAnsi="Times New Roman" w:cs="Times New Roman"/>
          <w:bCs/>
          <w:color w:val="252525"/>
          <w:sz w:val="24"/>
          <w:szCs w:val="24"/>
          <w:shd w:val="clear" w:color="auto" w:fill="FFFFFF"/>
        </w:rPr>
        <w:t xml:space="preserve"> Most importantly for Ben, he will have to pay more taxes, similar to </w:t>
      </w:r>
      <w:r w:rsidR="00DD591C">
        <w:rPr>
          <w:rFonts w:ascii="Times New Roman" w:hAnsi="Times New Roman" w:cs="Times New Roman"/>
          <w:bCs/>
          <w:color w:val="252525"/>
          <w:sz w:val="24"/>
          <w:szCs w:val="24"/>
          <w:shd w:val="clear" w:color="auto" w:fill="FFFFFF"/>
        </w:rPr>
        <w:t xml:space="preserve">what happened to </w:t>
      </w:r>
      <w:proofErr w:type="spellStart"/>
      <w:r w:rsidR="00DD591C">
        <w:rPr>
          <w:rFonts w:ascii="Times New Roman" w:hAnsi="Times New Roman" w:cs="Times New Roman"/>
          <w:bCs/>
          <w:color w:val="252525"/>
          <w:sz w:val="24"/>
          <w:szCs w:val="24"/>
          <w:shd w:val="clear" w:color="auto" w:fill="FFFFFF"/>
        </w:rPr>
        <w:t>Adrio</w:t>
      </w:r>
      <w:proofErr w:type="spellEnd"/>
      <w:r w:rsidR="00DD591C">
        <w:rPr>
          <w:rFonts w:ascii="Times New Roman" w:hAnsi="Times New Roman" w:cs="Times New Roman"/>
          <w:bCs/>
          <w:color w:val="252525"/>
          <w:sz w:val="24"/>
          <w:szCs w:val="24"/>
          <w:shd w:val="clear" w:color="auto" w:fill="FFFFFF"/>
        </w:rPr>
        <w:t xml:space="preserve"> M. Baur in the TC Memo 2014-117. In the court ruling, Baur was not given clearance to report the excess alimony payments </w:t>
      </w:r>
      <w:r w:rsidR="0061110C">
        <w:rPr>
          <w:rFonts w:ascii="Times New Roman" w:hAnsi="Times New Roman" w:cs="Times New Roman"/>
          <w:bCs/>
          <w:color w:val="252525"/>
          <w:sz w:val="24"/>
          <w:szCs w:val="24"/>
          <w:shd w:val="clear" w:color="auto" w:fill="FFFFFF"/>
        </w:rPr>
        <w:t>under Section 215. The defendant argued that under Section 71, a fraction of the payments must be allocated towards the support of the child.</w:t>
      </w:r>
    </w:p>
    <w:p w14:paraId="7209EFB0" w14:textId="77777777" w:rsidR="00224B05" w:rsidRDefault="00224B05" w:rsidP="0041183C">
      <w:pPr>
        <w:rPr>
          <w:rFonts w:ascii="Times New Roman" w:hAnsi="Times New Roman" w:cs="Times New Roman"/>
          <w:b/>
          <w:sz w:val="32"/>
          <w:szCs w:val="32"/>
          <w:u w:val="single"/>
        </w:rPr>
      </w:pPr>
      <w:r w:rsidRPr="00224B05">
        <w:rPr>
          <w:rFonts w:ascii="Times New Roman" w:hAnsi="Times New Roman" w:cs="Times New Roman"/>
          <w:b/>
          <w:sz w:val="32"/>
          <w:szCs w:val="32"/>
          <w:u w:val="single"/>
        </w:rPr>
        <w:t>Issue and Conclusion 5</w:t>
      </w:r>
    </w:p>
    <w:p w14:paraId="7209EFB1" w14:textId="77777777" w:rsidR="00224B05" w:rsidRDefault="00224B05" w:rsidP="0041183C">
      <w:pPr>
        <w:rPr>
          <w:rFonts w:ascii="Times New Roman" w:hAnsi="Times New Roman" w:cs="Times New Roman"/>
          <w:sz w:val="24"/>
          <w:szCs w:val="24"/>
        </w:rPr>
      </w:pPr>
      <w:r>
        <w:rPr>
          <w:rFonts w:ascii="Times New Roman" w:hAnsi="Times New Roman" w:cs="Times New Roman"/>
          <w:sz w:val="24"/>
          <w:szCs w:val="24"/>
        </w:rPr>
        <w:t>Is the $72,000 of earned income that Ben received during the year taxable, if so at what rate?</w:t>
      </w:r>
    </w:p>
    <w:p w14:paraId="7209EFB2" w14:textId="77777777" w:rsidR="00224B05" w:rsidRDefault="00224B05" w:rsidP="0041183C">
      <w:pPr>
        <w:rPr>
          <w:rFonts w:ascii="Times New Roman" w:hAnsi="Times New Roman" w:cs="Times New Roman"/>
          <w:sz w:val="24"/>
          <w:szCs w:val="24"/>
        </w:rPr>
      </w:pPr>
      <w:r>
        <w:rPr>
          <w:rFonts w:ascii="Times New Roman" w:hAnsi="Times New Roman" w:cs="Times New Roman"/>
          <w:sz w:val="24"/>
          <w:szCs w:val="24"/>
        </w:rPr>
        <w:t>The $72,000 of earned income is fully taxable and the income is taxed at the ordinary rate.</w:t>
      </w:r>
    </w:p>
    <w:p w14:paraId="7209EFB3" w14:textId="77777777" w:rsidR="00224B05" w:rsidRDefault="00224B05" w:rsidP="0041183C">
      <w:pPr>
        <w:rPr>
          <w:rFonts w:ascii="Times New Roman" w:hAnsi="Times New Roman" w:cs="Times New Roman"/>
          <w:b/>
          <w:sz w:val="28"/>
          <w:szCs w:val="28"/>
          <w:u w:val="single"/>
        </w:rPr>
      </w:pPr>
      <w:r w:rsidRPr="00224B05">
        <w:rPr>
          <w:rFonts w:ascii="Times New Roman" w:hAnsi="Times New Roman" w:cs="Times New Roman"/>
          <w:b/>
          <w:sz w:val="28"/>
          <w:szCs w:val="28"/>
          <w:u w:val="single"/>
        </w:rPr>
        <w:t>Analysis</w:t>
      </w:r>
      <w:r w:rsidR="006E60E8">
        <w:rPr>
          <w:rFonts w:ascii="Times New Roman" w:hAnsi="Times New Roman" w:cs="Times New Roman"/>
          <w:b/>
          <w:sz w:val="28"/>
          <w:szCs w:val="28"/>
          <w:u w:val="single"/>
        </w:rPr>
        <w:t xml:space="preserve"> 5</w:t>
      </w:r>
    </w:p>
    <w:p w14:paraId="7209EFB4" w14:textId="77777777" w:rsidR="005948CF" w:rsidRPr="005948CF" w:rsidRDefault="005948CF" w:rsidP="0041183C">
      <w:pPr>
        <w:rPr>
          <w:rFonts w:ascii="Times New Roman" w:hAnsi="Times New Roman" w:cs="Times New Roman"/>
          <w:sz w:val="24"/>
          <w:szCs w:val="24"/>
        </w:rPr>
      </w:pPr>
      <w:r>
        <w:rPr>
          <w:rFonts w:ascii="Times New Roman" w:hAnsi="Times New Roman" w:cs="Times New Roman"/>
          <w:sz w:val="24"/>
          <w:szCs w:val="24"/>
        </w:rPr>
        <w:t>Gross income is calculated by adding all of the income received by an individual. In other words, it is income from whatever origin Code Sec.61(a).</w:t>
      </w:r>
      <w:r w:rsidR="002D70B3">
        <w:rPr>
          <w:rFonts w:ascii="Times New Roman" w:hAnsi="Times New Roman" w:cs="Times New Roman"/>
          <w:sz w:val="24"/>
          <w:szCs w:val="24"/>
        </w:rPr>
        <w:t xml:space="preserve"> The definition of gross income is intentionally broadened to include income from anywhere, from any activity. </w:t>
      </w:r>
      <w:r>
        <w:rPr>
          <w:rFonts w:ascii="Times New Roman" w:hAnsi="Times New Roman" w:cs="Times New Roman"/>
          <w:sz w:val="24"/>
          <w:szCs w:val="24"/>
        </w:rPr>
        <w:t>Sources of income include salary compensation, fringe benefits, fees, awards, winnings, income from business, income from investment</w:t>
      </w:r>
      <w:r w:rsidR="00D1439D">
        <w:rPr>
          <w:rFonts w:ascii="Times New Roman" w:hAnsi="Times New Roman" w:cs="Times New Roman"/>
          <w:sz w:val="24"/>
          <w:szCs w:val="24"/>
        </w:rPr>
        <w:t>,</w:t>
      </w:r>
      <w:r w:rsidR="002D70B3">
        <w:rPr>
          <w:rFonts w:ascii="Times New Roman" w:hAnsi="Times New Roman" w:cs="Times New Roman"/>
          <w:sz w:val="24"/>
          <w:szCs w:val="24"/>
        </w:rPr>
        <w:t xml:space="preserve"> trade, illegal activities</w:t>
      </w:r>
      <w:r w:rsidR="00D1439D">
        <w:rPr>
          <w:rFonts w:ascii="Times New Roman" w:hAnsi="Times New Roman" w:cs="Times New Roman"/>
          <w:sz w:val="24"/>
          <w:szCs w:val="24"/>
        </w:rPr>
        <w:t xml:space="preserve"> and many other sources. Ben’s salary of $72,000 fits in this category and should be included in gross income. Salary compensation is classified as earned income Code Sec.32(c)(2)(A)(</w:t>
      </w:r>
      <w:proofErr w:type="spellStart"/>
      <w:r w:rsidR="00D1439D">
        <w:rPr>
          <w:rFonts w:ascii="Times New Roman" w:hAnsi="Times New Roman" w:cs="Times New Roman"/>
          <w:sz w:val="24"/>
          <w:szCs w:val="24"/>
        </w:rPr>
        <w:t>i</w:t>
      </w:r>
      <w:proofErr w:type="spellEnd"/>
      <w:r w:rsidR="00D1439D">
        <w:rPr>
          <w:rFonts w:ascii="Times New Roman" w:hAnsi="Times New Roman" w:cs="Times New Roman"/>
          <w:sz w:val="24"/>
          <w:szCs w:val="24"/>
        </w:rPr>
        <w:t>). Earned income</w:t>
      </w:r>
      <w:r w:rsidR="0067259A">
        <w:rPr>
          <w:rFonts w:ascii="Times New Roman" w:hAnsi="Times New Roman" w:cs="Times New Roman"/>
          <w:sz w:val="24"/>
          <w:szCs w:val="24"/>
        </w:rPr>
        <w:t xml:space="preserve"> or income from services</w:t>
      </w:r>
      <w:r w:rsidR="00D1439D">
        <w:rPr>
          <w:rFonts w:ascii="Times New Roman" w:hAnsi="Times New Roman" w:cs="Times New Roman"/>
          <w:sz w:val="24"/>
          <w:szCs w:val="24"/>
        </w:rPr>
        <w:t xml:space="preserve"> is taxed at</w:t>
      </w:r>
      <w:r w:rsidR="0067259A">
        <w:rPr>
          <w:rFonts w:ascii="Times New Roman" w:hAnsi="Times New Roman" w:cs="Times New Roman"/>
          <w:sz w:val="24"/>
          <w:szCs w:val="24"/>
        </w:rPr>
        <w:t xml:space="preserve"> the</w:t>
      </w:r>
      <w:r w:rsidR="00D1439D">
        <w:rPr>
          <w:rFonts w:ascii="Times New Roman" w:hAnsi="Times New Roman" w:cs="Times New Roman"/>
          <w:sz w:val="24"/>
          <w:szCs w:val="24"/>
        </w:rPr>
        <w:t xml:space="preserve"> ordinary rate</w:t>
      </w:r>
      <w:r w:rsidR="0067259A">
        <w:rPr>
          <w:rFonts w:ascii="Times New Roman" w:hAnsi="Times New Roman" w:cs="Times New Roman"/>
          <w:sz w:val="24"/>
          <w:szCs w:val="24"/>
        </w:rPr>
        <w:t xml:space="preserve">; Ben would have to calculate the tax liability of his salary compensation using his current marginal tax rate. He would have to use the tax rate schedule for Single fillers assuming Ben doesn’t remarry or file as head of household. </w:t>
      </w:r>
    </w:p>
    <w:p w14:paraId="7209EFB5" w14:textId="77777777" w:rsidR="00DF641C" w:rsidRDefault="00224B05" w:rsidP="0041183C">
      <w:pPr>
        <w:rPr>
          <w:rFonts w:ascii="Times New Roman" w:hAnsi="Times New Roman" w:cs="Times New Roman"/>
          <w:b/>
          <w:sz w:val="28"/>
          <w:szCs w:val="28"/>
          <w:u w:val="single"/>
        </w:rPr>
      </w:pPr>
      <w:r>
        <w:rPr>
          <w:rFonts w:ascii="Times New Roman" w:hAnsi="Times New Roman" w:cs="Times New Roman"/>
          <w:b/>
          <w:sz w:val="28"/>
          <w:szCs w:val="28"/>
          <w:u w:val="single"/>
        </w:rPr>
        <w:t>Issue and Conclusion 6</w:t>
      </w:r>
    </w:p>
    <w:p w14:paraId="7209EFB6" w14:textId="77777777" w:rsidR="008F060E" w:rsidRDefault="008F060E" w:rsidP="0041183C">
      <w:pPr>
        <w:rPr>
          <w:rFonts w:ascii="Times New Roman" w:hAnsi="Times New Roman" w:cs="Times New Roman"/>
          <w:sz w:val="24"/>
          <w:szCs w:val="24"/>
        </w:rPr>
      </w:pPr>
      <w:r>
        <w:rPr>
          <w:rFonts w:ascii="Times New Roman" w:hAnsi="Times New Roman" w:cs="Times New Roman"/>
          <w:sz w:val="24"/>
          <w:szCs w:val="24"/>
        </w:rPr>
        <w:t xml:space="preserve">How </w:t>
      </w:r>
      <w:r w:rsidR="000632DE">
        <w:rPr>
          <w:rFonts w:ascii="Times New Roman" w:hAnsi="Times New Roman" w:cs="Times New Roman"/>
          <w:sz w:val="24"/>
          <w:szCs w:val="24"/>
        </w:rPr>
        <w:t>would</w:t>
      </w:r>
      <w:r w:rsidR="00DF641C">
        <w:rPr>
          <w:rFonts w:ascii="Times New Roman" w:hAnsi="Times New Roman" w:cs="Times New Roman"/>
          <w:sz w:val="24"/>
          <w:szCs w:val="24"/>
        </w:rPr>
        <w:t xml:space="preserve"> the transfer of property (the musical theater equipment) fro</w:t>
      </w:r>
      <w:r>
        <w:rPr>
          <w:rFonts w:ascii="Times New Roman" w:hAnsi="Times New Roman" w:cs="Times New Roman"/>
          <w:sz w:val="24"/>
          <w:szCs w:val="24"/>
        </w:rPr>
        <w:t>m Ben</w:t>
      </w:r>
      <w:r w:rsidR="000632DE">
        <w:rPr>
          <w:rFonts w:ascii="Times New Roman" w:hAnsi="Times New Roman" w:cs="Times New Roman"/>
          <w:sz w:val="24"/>
          <w:szCs w:val="24"/>
        </w:rPr>
        <w:t xml:space="preserve"> to his former spouse affect Ben’s income tax.</w:t>
      </w:r>
    </w:p>
    <w:p w14:paraId="7209EFB7" w14:textId="77777777" w:rsidR="0053484A" w:rsidRDefault="003C2F3D" w:rsidP="0041183C">
      <w:pPr>
        <w:rPr>
          <w:rFonts w:ascii="Times New Roman" w:hAnsi="Times New Roman" w:cs="Times New Roman"/>
          <w:sz w:val="24"/>
          <w:szCs w:val="24"/>
        </w:rPr>
      </w:pPr>
      <w:r>
        <w:rPr>
          <w:rFonts w:ascii="Times New Roman" w:hAnsi="Times New Roman" w:cs="Times New Roman"/>
          <w:sz w:val="24"/>
          <w:szCs w:val="24"/>
        </w:rPr>
        <w:t>Sec. 1041(b) explains that the transfer of the equipment must be treated as a gift.</w:t>
      </w:r>
      <w:r w:rsidR="00E83527">
        <w:rPr>
          <w:rFonts w:ascii="Times New Roman" w:hAnsi="Times New Roman" w:cs="Times New Roman"/>
          <w:sz w:val="24"/>
          <w:szCs w:val="24"/>
        </w:rPr>
        <w:t xml:space="preserve"> Ben </w:t>
      </w:r>
      <w:r w:rsidR="0053484A">
        <w:rPr>
          <w:rFonts w:ascii="Times New Roman" w:hAnsi="Times New Roman" w:cs="Times New Roman"/>
          <w:sz w:val="24"/>
          <w:szCs w:val="24"/>
        </w:rPr>
        <w:t>d</w:t>
      </w:r>
      <w:r w:rsidR="00E83527">
        <w:rPr>
          <w:rFonts w:ascii="Times New Roman" w:hAnsi="Times New Roman" w:cs="Times New Roman"/>
          <w:sz w:val="24"/>
          <w:szCs w:val="24"/>
        </w:rPr>
        <w:t xml:space="preserve">oes not recognize </w:t>
      </w:r>
      <w:r w:rsidR="0053484A">
        <w:rPr>
          <w:rFonts w:ascii="Times New Roman" w:hAnsi="Times New Roman" w:cs="Times New Roman"/>
          <w:sz w:val="24"/>
          <w:szCs w:val="24"/>
        </w:rPr>
        <w:t xml:space="preserve">a gain or loss from </w:t>
      </w:r>
      <w:r w:rsidR="00B444DF">
        <w:rPr>
          <w:rFonts w:ascii="Times New Roman" w:hAnsi="Times New Roman" w:cs="Times New Roman"/>
          <w:sz w:val="24"/>
          <w:szCs w:val="24"/>
        </w:rPr>
        <w:t>the transfer.</w:t>
      </w:r>
      <w:r w:rsidR="0053484A">
        <w:rPr>
          <w:rFonts w:ascii="Times New Roman" w:hAnsi="Times New Roman" w:cs="Times New Roman"/>
          <w:sz w:val="24"/>
          <w:szCs w:val="24"/>
        </w:rPr>
        <w:t xml:space="preserve"> Moreover, Ben does not pay any additional estate or gift tax.</w:t>
      </w:r>
    </w:p>
    <w:p w14:paraId="7209EFB8" w14:textId="77777777" w:rsidR="003C2F3D" w:rsidRDefault="003C2F3D" w:rsidP="0041183C">
      <w:pPr>
        <w:rPr>
          <w:rFonts w:ascii="Times New Roman" w:hAnsi="Times New Roman" w:cs="Times New Roman"/>
          <w:b/>
          <w:sz w:val="28"/>
          <w:szCs w:val="28"/>
          <w:u w:val="single"/>
        </w:rPr>
      </w:pPr>
      <w:r w:rsidRPr="003C2F3D">
        <w:rPr>
          <w:rFonts w:ascii="Times New Roman" w:hAnsi="Times New Roman" w:cs="Times New Roman"/>
          <w:b/>
          <w:sz w:val="28"/>
          <w:szCs w:val="28"/>
          <w:u w:val="single"/>
        </w:rPr>
        <w:t>Analysis 6</w:t>
      </w:r>
    </w:p>
    <w:p w14:paraId="7209EFB9" w14:textId="77777777" w:rsidR="00B444DF" w:rsidRDefault="000632DE" w:rsidP="0041183C">
      <w:pPr>
        <w:rPr>
          <w:rFonts w:ascii="Times New Roman" w:hAnsi="Times New Roman" w:cs="Times New Roman"/>
          <w:sz w:val="24"/>
          <w:szCs w:val="24"/>
        </w:rPr>
      </w:pPr>
      <w:r>
        <w:rPr>
          <w:rFonts w:ascii="Times New Roman" w:hAnsi="Times New Roman" w:cs="Times New Roman"/>
          <w:sz w:val="24"/>
          <w:szCs w:val="24"/>
        </w:rPr>
        <w:t>Ben, the transferor</w:t>
      </w:r>
      <w:r w:rsidR="00B444DF">
        <w:rPr>
          <w:rFonts w:ascii="Times New Roman" w:hAnsi="Times New Roman" w:cs="Times New Roman"/>
          <w:sz w:val="24"/>
          <w:szCs w:val="24"/>
        </w:rPr>
        <w:t>,</w:t>
      </w:r>
      <w:r>
        <w:rPr>
          <w:rFonts w:ascii="Times New Roman" w:hAnsi="Times New Roman" w:cs="Times New Roman"/>
          <w:sz w:val="24"/>
          <w:szCs w:val="24"/>
        </w:rPr>
        <w:t xml:space="preserve"> does not recogni</w:t>
      </w:r>
      <w:r w:rsidR="0053484A">
        <w:rPr>
          <w:rFonts w:ascii="Times New Roman" w:hAnsi="Times New Roman" w:cs="Times New Roman"/>
          <w:sz w:val="24"/>
          <w:szCs w:val="24"/>
        </w:rPr>
        <w:t>ze a</w:t>
      </w:r>
      <w:r w:rsidR="00B444DF">
        <w:rPr>
          <w:rFonts w:ascii="Times New Roman" w:hAnsi="Times New Roman" w:cs="Times New Roman"/>
          <w:sz w:val="24"/>
          <w:szCs w:val="24"/>
        </w:rPr>
        <w:t xml:space="preserve"> gain or loss from the transfer of equipment</w:t>
      </w:r>
      <w:r w:rsidR="0053484A">
        <w:rPr>
          <w:rFonts w:ascii="Times New Roman" w:hAnsi="Times New Roman" w:cs="Times New Roman"/>
          <w:sz w:val="24"/>
          <w:szCs w:val="24"/>
        </w:rPr>
        <w:t>. F</w:t>
      </w:r>
      <w:r>
        <w:rPr>
          <w:rFonts w:ascii="Times New Roman" w:hAnsi="Times New Roman" w:cs="Times New Roman"/>
          <w:sz w:val="24"/>
          <w:szCs w:val="24"/>
        </w:rPr>
        <w:t>or a transfer to be called a gift, the transferor must not expect anything in return from his actions. Ben cannot expect the transfer of equipment to supplant the alimony and child support.</w:t>
      </w:r>
      <w:r w:rsidR="0053484A">
        <w:rPr>
          <w:rFonts w:ascii="Times New Roman" w:hAnsi="Times New Roman" w:cs="Times New Roman"/>
          <w:sz w:val="24"/>
          <w:szCs w:val="24"/>
        </w:rPr>
        <w:t xml:space="preserve"> Also, t</w:t>
      </w:r>
      <w:r>
        <w:rPr>
          <w:rFonts w:ascii="Times New Roman" w:hAnsi="Times New Roman" w:cs="Times New Roman"/>
          <w:sz w:val="24"/>
          <w:szCs w:val="24"/>
        </w:rPr>
        <w:t>he transferee, Jennifer</w:t>
      </w:r>
      <w:r w:rsidR="00E83527">
        <w:rPr>
          <w:rFonts w:ascii="Times New Roman" w:hAnsi="Times New Roman" w:cs="Times New Roman"/>
          <w:sz w:val="24"/>
          <w:szCs w:val="24"/>
        </w:rPr>
        <w:t xml:space="preserve">, does not recognize any gain or loss when receiving the property. </w:t>
      </w:r>
      <w:r w:rsidR="0053484A">
        <w:rPr>
          <w:rFonts w:ascii="Times New Roman" w:hAnsi="Times New Roman" w:cs="Times New Roman"/>
          <w:sz w:val="24"/>
          <w:szCs w:val="24"/>
        </w:rPr>
        <w:t xml:space="preserve">The basis </w:t>
      </w:r>
      <w:r w:rsidR="0053484A">
        <w:rPr>
          <w:rFonts w:ascii="Times New Roman" w:hAnsi="Times New Roman" w:cs="Times New Roman"/>
          <w:sz w:val="24"/>
          <w:szCs w:val="24"/>
        </w:rPr>
        <w:lastRenderedPageBreak/>
        <w:t xml:space="preserve">for the property is the basis of $6000 when the transferor, Ben controlled the </w:t>
      </w:r>
      <w:r w:rsidR="00B444DF">
        <w:rPr>
          <w:rFonts w:ascii="Times New Roman" w:hAnsi="Times New Roman" w:cs="Times New Roman"/>
          <w:sz w:val="24"/>
          <w:szCs w:val="24"/>
        </w:rPr>
        <w:t>musical theater equipment.</w:t>
      </w:r>
    </w:p>
    <w:p w14:paraId="7209EFBA" w14:textId="77777777" w:rsidR="00D53C4F" w:rsidRDefault="0053484A" w:rsidP="0041183C">
      <w:pPr>
        <w:rPr>
          <w:rFonts w:ascii="Times New Roman" w:hAnsi="Times New Roman" w:cs="Times New Roman"/>
          <w:sz w:val="24"/>
          <w:szCs w:val="24"/>
        </w:rPr>
      </w:pPr>
      <w:r>
        <w:rPr>
          <w:rFonts w:ascii="Times New Roman" w:hAnsi="Times New Roman" w:cs="Times New Roman"/>
          <w:sz w:val="24"/>
          <w:szCs w:val="24"/>
        </w:rPr>
        <w:t xml:space="preserve">According to Sec. 2503(b)(1), Ben does not include in the year’s total gifts the first $10,000. </w:t>
      </w:r>
      <w:r w:rsidR="00B444DF">
        <w:rPr>
          <w:rFonts w:ascii="Times New Roman" w:hAnsi="Times New Roman" w:cs="Times New Roman"/>
          <w:sz w:val="24"/>
          <w:szCs w:val="24"/>
        </w:rPr>
        <w:t xml:space="preserve">This means that Ben has a tax exemption for the gift of $10,000 that would cover the entire basis of the transferred property. Consequentially, Ben is not subject to pay any additional gift or estate taxes from the transferred equipment. </w:t>
      </w:r>
    </w:p>
    <w:p w14:paraId="7209EFBB" w14:textId="77777777" w:rsidR="00122D67" w:rsidRPr="0041183C" w:rsidRDefault="00122D67" w:rsidP="0041183C">
      <w:pPr>
        <w:rPr>
          <w:rFonts w:ascii="Times New Roman" w:hAnsi="Times New Roman" w:cs="Times New Roman"/>
          <w:sz w:val="24"/>
          <w:szCs w:val="24"/>
        </w:rPr>
      </w:pPr>
    </w:p>
    <w:sectPr w:rsidR="00122D67" w:rsidRPr="0041183C" w:rsidSect="006A3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5A"/>
    <w:rsid w:val="00045B81"/>
    <w:rsid w:val="000632DE"/>
    <w:rsid w:val="00114B30"/>
    <w:rsid w:val="00122D67"/>
    <w:rsid w:val="00141A86"/>
    <w:rsid w:val="0015440C"/>
    <w:rsid w:val="00166059"/>
    <w:rsid w:val="00224B05"/>
    <w:rsid w:val="00260AED"/>
    <w:rsid w:val="00271BC4"/>
    <w:rsid w:val="002A3CBB"/>
    <w:rsid w:val="002D70B3"/>
    <w:rsid w:val="002F7E6B"/>
    <w:rsid w:val="00385048"/>
    <w:rsid w:val="003C2F3D"/>
    <w:rsid w:val="003E5A4D"/>
    <w:rsid w:val="004061DC"/>
    <w:rsid w:val="0041183C"/>
    <w:rsid w:val="00412C28"/>
    <w:rsid w:val="0042158F"/>
    <w:rsid w:val="00453FDD"/>
    <w:rsid w:val="00514EAC"/>
    <w:rsid w:val="005178AB"/>
    <w:rsid w:val="0053484A"/>
    <w:rsid w:val="005948CF"/>
    <w:rsid w:val="005B0D41"/>
    <w:rsid w:val="006002D0"/>
    <w:rsid w:val="0061110C"/>
    <w:rsid w:val="006517AC"/>
    <w:rsid w:val="0067259A"/>
    <w:rsid w:val="006A3D13"/>
    <w:rsid w:val="006B7F5C"/>
    <w:rsid w:val="006E2308"/>
    <w:rsid w:val="006E60E8"/>
    <w:rsid w:val="0071500C"/>
    <w:rsid w:val="007C4EE2"/>
    <w:rsid w:val="00812CA3"/>
    <w:rsid w:val="00845457"/>
    <w:rsid w:val="008D6E51"/>
    <w:rsid w:val="008F060E"/>
    <w:rsid w:val="008F1C35"/>
    <w:rsid w:val="00966C07"/>
    <w:rsid w:val="0097768C"/>
    <w:rsid w:val="009814F0"/>
    <w:rsid w:val="00995704"/>
    <w:rsid w:val="00A12149"/>
    <w:rsid w:val="00B05213"/>
    <w:rsid w:val="00B444DF"/>
    <w:rsid w:val="00BE5C96"/>
    <w:rsid w:val="00C33DCC"/>
    <w:rsid w:val="00C833D3"/>
    <w:rsid w:val="00CE08E5"/>
    <w:rsid w:val="00CE5A19"/>
    <w:rsid w:val="00D1439D"/>
    <w:rsid w:val="00D32424"/>
    <w:rsid w:val="00D53C4F"/>
    <w:rsid w:val="00DD591C"/>
    <w:rsid w:val="00DF23AE"/>
    <w:rsid w:val="00DF641C"/>
    <w:rsid w:val="00E61A5A"/>
    <w:rsid w:val="00E637AB"/>
    <w:rsid w:val="00E83527"/>
    <w:rsid w:val="00EB10DC"/>
    <w:rsid w:val="00EB6A2F"/>
    <w:rsid w:val="00FC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9EF8D"/>
  <w15:docId w15:val="{C0F0F535-8EFA-2D46-B1E2-26760B40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Teresita Brunken</cp:lastModifiedBy>
  <cp:revision>2</cp:revision>
  <dcterms:created xsi:type="dcterms:W3CDTF">2022-03-01T18:54:00Z</dcterms:created>
  <dcterms:modified xsi:type="dcterms:W3CDTF">2022-03-01T18:54:00Z</dcterms:modified>
</cp:coreProperties>
</file>